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61"/>
        <w:tblW w:w="10490" w:type="dxa"/>
        <w:tblLook w:val="04A0" w:firstRow="1" w:lastRow="0" w:firstColumn="1" w:lastColumn="0" w:noHBand="0" w:noVBand="1"/>
      </w:tblPr>
      <w:tblGrid>
        <w:gridCol w:w="250"/>
        <w:gridCol w:w="4428"/>
        <w:gridCol w:w="5812"/>
      </w:tblGrid>
      <w:tr w:rsidR="00AD1495" w:rsidRPr="008E37A2" w14:paraId="6A1394E5" w14:textId="77777777" w:rsidTr="00AD1495">
        <w:trPr>
          <w:trHeight w:val="4188"/>
        </w:trPr>
        <w:tc>
          <w:tcPr>
            <w:tcW w:w="250" w:type="dxa"/>
          </w:tcPr>
          <w:p w14:paraId="6BD58599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</w:t>
            </w:r>
          </w:p>
          <w:p w14:paraId="79733B69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  <w:p w14:paraId="54BB1CA9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  <w:p w14:paraId="2947606E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  <w:tc>
          <w:tcPr>
            <w:tcW w:w="4428" w:type="dxa"/>
            <w:hideMark/>
          </w:tcPr>
          <w:p w14:paraId="2601EE66" w14:textId="77777777" w:rsidR="00AD1495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  <w:p w14:paraId="324B180E" w14:textId="0C43F45B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СОГЛАСОВАНО</w:t>
            </w:r>
          </w:p>
          <w:p w14:paraId="05E69E7E" w14:textId="25C8DB2F" w:rsidR="00AD1495" w:rsidRPr="008E37A2" w:rsidRDefault="00AD1495" w:rsidP="00C25767">
            <w:pPr>
              <w:spacing w:after="0" w:line="240" w:lineRule="auto"/>
              <w:ind w:left="0" w:right="-115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Cs w:val="28"/>
                <w:lang w:eastAsia="en-US"/>
              </w:rPr>
              <w:t>Директор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МБОУ ДО </w:t>
            </w:r>
            <w:r w:rsidR="00C25767">
              <w:rPr>
                <w:rFonts w:eastAsiaTheme="minorHAnsi"/>
                <w:color w:val="auto"/>
                <w:szCs w:val="28"/>
                <w:lang w:eastAsia="en-US"/>
              </w:rPr>
              <w:t>«</w:t>
            </w:r>
            <w:proofErr w:type="spellStart"/>
            <w:proofErr w:type="gramStart"/>
            <w:r w:rsidR="00C25767">
              <w:rPr>
                <w:rFonts w:eastAsiaTheme="minorHAnsi"/>
                <w:color w:val="auto"/>
                <w:szCs w:val="28"/>
                <w:lang w:eastAsia="en-US"/>
              </w:rPr>
              <w:t>ДТ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«</w:t>
            </w:r>
            <w:proofErr w:type="gramEnd"/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Юлдаш</w:t>
            </w:r>
            <w:proofErr w:type="spellEnd"/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»</w:t>
            </w:r>
          </w:p>
          <w:p w14:paraId="7B5AED3C" w14:textId="258D5425" w:rsidR="00AD1495" w:rsidRPr="008E37A2" w:rsidRDefault="00AD1495" w:rsidP="00C25767">
            <w:pPr>
              <w:spacing w:after="0" w:line="240" w:lineRule="auto"/>
              <w:ind w:left="0" w:right="-115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____________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>____</w:t>
            </w:r>
            <w:r w:rsidR="00C25767">
              <w:rPr>
                <w:rFonts w:eastAsiaTheme="minorHAnsi"/>
                <w:color w:val="auto"/>
                <w:szCs w:val="28"/>
                <w:lang w:eastAsia="en-US"/>
              </w:rPr>
              <w:t>_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Cs w:val="28"/>
                <w:lang w:eastAsia="en-US"/>
              </w:rPr>
              <w:t>Г.Ф.Зиннурова</w:t>
            </w:r>
            <w:proofErr w:type="spellEnd"/>
          </w:p>
          <w:p w14:paraId="6A4C101B" w14:textId="60DD1889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«____» _____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>__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______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>____ 2026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г.</w:t>
            </w:r>
          </w:p>
        </w:tc>
        <w:tc>
          <w:tcPr>
            <w:tcW w:w="5812" w:type="dxa"/>
          </w:tcPr>
          <w:p w14:paraId="74016526" w14:textId="77777777" w:rsidR="00AD1495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</w:t>
            </w:r>
          </w:p>
          <w:p w14:paraId="0312B8A6" w14:textId="01622F26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Cs w:val="28"/>
                <w:lang w:eastAsia="en-US"/>
              </w:rPr>
              <w:t xml:space="preserve">        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УТВЕРЖДАЮ</w:t>
            </w:r>
          </w:p>
          <w:p w14:paraId="00426DCF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 Начальник отдела образования</w:t>
            </w:r>
          </w:p>
          <w:p w14:paraId="0F7B45D8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 Администрации Калининского </w:t>
            </w:r>
          </w:p>
          <w:p w14:paraId="073316F4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 района городского округа</w:t>
            </w:r>
          </w:p>
          <w:p w14:paraId="4E044DA8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 город Уфа </w:t>
            </w:r>
            <w:proofErr w:type="gramStart"/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Республики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 xml:space="preserve">  Башкортостан</w:t>
            </w:r>
            <w:proofErr w:type="gramEnd"/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 xml:space="preserve">  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 xml:space="preserve">                  </w:t>
            </w:r>
          </w:p>
          <w:p w14:paraId="1623F6A8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         _____________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>_______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Cs w:val="28"/>
                <w:lang w:eastAsia="en-US"/>
              </w:rPr>
              <w:t>Е.М.Исакова</w:t>
            </w:r>
            <w:proofErr w:type="spellEnd"/>
          </w:p>
          <w:p w14:paraId="7CBA4F96" w14:textId="41593E32" w:rsidR="00AD1495" w:rsidRPr="008E37A2" w:rsidRDefault="00AD1495" w:rsidP="00C25767">
            <w:pPr>
              <w:spacing w:after="0" w:line="240" w:lineRule="auto"/>
              <w:ind w:left="708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>«____» _____________</w:t>
            </w:r>
            <w:r>
              <w:rPr>
                <w:rFonts w:eastAsiaTheme="minorHAnsi"/>
                <w:color w:val="auto"/>
                <w:szCs w:val="28"/>
                <w:lang w:eastAsia="en-US"/>
              </w:rPr>
              <w:t>______ 2026</w:t>
            </w: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г.</w:t>
            </w:r>
          </w:p>
          <w:p w14:paraId="128C356A" w14:textId="77777777" w:rsidR="00AD1495" w:rsidRPr="008E37A2" w:rsidRDefault="00AD1495" w:rsidP="00C25767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</w:p>
          <w:p w14:paraId="27E9EA2B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  <w:r w:rsidRPr="008E37A2">
              <w:rPr>
                <w:rFonts w:eastAsiaTheme="minorHAnsi"/>
                <w:color w:val="auto"/>
                <w:szCs w:val="28"/>
                <w:lang w:eastAsia="en-US"/>
              </w:rPr>
              <w:t xml:space="preserve"> </w:t>
            </w:r>
          </w:p>
          <w:p w14:paraId="53C9321C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  <w:p w14:paraId="689448BE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  <w:p w14:paraId="1BB7826F" w14:textId="77777777" w:rsidR="00AD1495" w:rsidRPr="008E37A2" w:rsidRDefault="00AD1495" w:rsidP="00AD1495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8"/>
                <w:lang w:eastAsia="en-US"/>
              </w:rPr>
            </w:pPr>
          </w:p>
        </w:tc>
      </w:tr>
    </w:tbl>
    <w:p w14:paraId="2E865D52" w14:textId="77777777" w:rsidR="008E37A2" w:rsidRPr="008E37A2" w:rsidRDefault="008E37A2" w:rsidP="00AD1495">
      <w:pPr>
        <w:spacing w:after="240" w:line="265" w:lineRule="auto"/>
        <w:ind w:left="0" w:firstLine="0"/>
        <w:rPr>
          <w:sz w:val="30"/>
        </w:rPr>
      </w:pPr>
      <w:bookmarkStart w:id="0" w:name="_GoBack"/>
      <w:bookmarkEnd w:id="0"/>
    </w:p>
    <w:p w14:paraId="01AA0E15" w14:textId="77777777" w:rsidR="008E37A2" w:rsidRDefault="008E37A2" w:rsidP="008E37A2">
      <w:pPr>
        <w:spacing w:after="153" w:line="248" w:lineRule="auto"/>
        <w:ind w:left="0" w:right="2856" w:firstLine="0"/>
        <w:rPr>
          <w:szCs w:val="28"/>
        </w:rPr>
      </w:pPr>
    </w:p>
    <w:p w14:paraId="73EADB3F" w14:textId="77777777" w:rsidR="008E37A2" w:rsidRDefault="008E37A2">
      <w:pPr>
        <w:spacing w:after="153" w:line="248" w:lineRule="auto"/>
        <w:ind w:left="10" w:right="2856" w:hanging="10"/>
        <w:jc w:val="center"/>
        <w:rPr>
          <w:szCs w:val="28"/>
        </w:rPr>
      </w:pPr>
    </w:p>
    <w:p w14:paraId="13E9F2C2" w14:textId="77777777" w:rsidR="008E37A2" w:rsidRDefault="008E37A2" w:rsidP="003D3F3B">
      <w:pPr>
        <w:tabs>
          <w:tab w:val="left" w:pos="4820"/>
          <w:tab w:val="left" w:pos="5103"/>
        </w:tabs>
        <w:spacing w:after="153" w:line="248" w:lineRule="auto"/>
        <w:ind w:left="10" w:right="2856" w:hanging="10"/>
        <w:jc w:val="center"/>
        <w:rPr>
          <w:szCs w:val="28"/>
        </w:rPr>
      </w:pPr>
    </w:p>
    <w:p w14:paraId="1390855A" w14:textId="30FDFA68" w:rsidR="006F21E0" w:rsidRPr="003D3F3B" w:rsidRDefault="003D3F3B" w:rsidP="003D3F3B">
      <w:pPr>
        <w:tabs>
          <w:tab w:val="left" w:pos="4820"/>
          <w:tab w:val="left" w:pos="5103"/>
        </w:tabs>
        <w:spacing w:after="153" w:line="248" w:lineRule="auto"/>
        <w:ind w:left="10" w:right="2856" w:hanging="10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        </w:t>
      </w:r>
      <w:r w:rsidRPr="003D3F3B">
        <w:rPr>
          <w:b/>
          <w:sz w:val="32"/>
          <w:szCs w:val="32"/>
        </w:rPr>
        <w:t xml:space="preserve"> </w:t>
      </w:r>
      <w:r w:rsidR="001C15D0" w:rsidRPr="003D3F3B">
        <w:rPr>
          <w:b/>
          <w:sz w:val="32"/>
          <w:szCs w:val="32"/>
        </w:rPr>
        <w:t>Положение</w:t>
      </w:r>
    </w:p>
    <w:p w14:paraId="134F7315" w14:textId="69FE9A2F" w:rsidR="003D3F3B" w:rsidRDefault="008E37A2" w:rsidP="003D3F3B">
      <w:pPr>
        <w:pStyle w:val="a5"/>
        <w:tabs>
          <w:tab w:val="left" w:pos="4820"/>
          <w:tab w:val="left" w:pos="5103"/>
        </w:tabs>
        <w:jc w:val="center"/>
        <w:rPr>
          <w:sz w:val="28"/>
          <w:szCs w:val="28"/>
        </w:rPr>
      </w:pPr>
      <w:r>
        <w:rPr>
          <w:sz w:val="30"/>
        </w:rPr>
        <w:t xml:space="preserve">о </w:t>
      </w:r>
      <w:r w:rsidRPr="003D3F3B">
        <w:rPr>
          <w:sz w:val="28"/>
          <w:szCs w:val="28"/>
        </w:rPr>
        <w:t xml:space="preserve">проведении районного этапа городского конкурса творческих работ </w:t>
      </w:r>
      <w:r w:rsidR="00AD1495" w:rsidRPr="003D3F3B">
        <w:rPr>
          <w:sz w:val="28"/>
          <w:szCs w:val="28"/>
        </w:rPr>
        <w:t xml:space="preserve">         </w:t>
      </w:r>
      <w:proofErr w:type="gramStart"/>
      <w:r w:rsidR="00AD1495" w:rsidRPr="003D3F3B">
        <w:rPr>
          <w:sz w:val="28"/>
          <w:szCs w:val="28"/>
        </w:rPr>
        <w:t xml:space="preserve">   </w:t>
      </w:r>
      <w:r w:rsidRPr="003D3F3B">
        <w:rPr>
          <w:sz w:val="28"/>
          <w:szCs w:val="28"/>
        </w:rPr>
        <w:t>«</w:t>
      </w:r>
      <w:proofErr w:type="gramEnd"/>
      <w:r w:rsidRPr="003D3F3B">
        <w:rPr>
          <w:sz w:val="28"/>
          <w:szCs w:val="28"/>
        </w:rPr>
        <w:t>Встречаем весну ПРАВИЛЬНО!»</w:t>
      </w:r>
    </w:p>
    <w:p w14:paraId="2C13FA22" w14:textId="676DE7B2" w:rsidR="00AD1495" w:rsidRPr="003D3F3B" w:rsidRDefault="003D3F3B" w:rsidP="003D3F3B">
      <w:pPr>
        <w:pStyle w:val="a5"/>
        <w:tabs>
          <w:tab w:val="left" w:pos="4820"/>
          <w:tab w:val="left" w:pos="51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r w:rsidR="008E37A2" w:rsidRPr="003D3F3B">
        <w:rPr>
          <w:sz w:val="28"/>
          <w:szCs w:val="28"/>
        </w:rPr>
        <w:t xml:space="preserve">образовательных организаций </w:t>
      </w:r>
      <w:r w:rsidR="00AD1495" w:rsidRPr="003D3F3B">
        <w:rPr>
          <w:sz w:val="28"/>
          <w:szCs w:val="28"/>
        </w:rPr>
        <w:t>Калининского района</w:t>
      </w:r>
    </w:p>
    <w:p w14:paraId="2A588D03" w14:textId="37F452C1" w:rsidR="008E37A2" w:rsidRPr="003D3F3B" w:rsidRDefault="008E37A2" w:rsidP="003D3F3B">
      <w:pPr>
        <w:tabs>
          <w:tab w:val="left" w:pos="4820"/>
          <w:tab w:val="left" w:pos="5103"/>
        </w:tabs>
        <w:spacing w:after="5743" w:line="248" w:lineRule="auto"/>
        <w:ind w:left="0" w:right="-357" w:firstLine="0"/>
        <w:jc w:val="center"/>
        <w:rPr>
          <w:szCs w:val="28"/>
        </w:rPr>
        <w:sectPr w:rsidR="008E37A2" w:rsidRPr="003D3F3B" w:rsidSect="00AD1495">
          <w:headerReference w:type="even" r:id="rId7"/>
          <w:headerReference w:type="default" r:id="rId8"/>
          <w:headerReference w:type="first" r:id="rId9"/>
          <w:pgSz w:w="11904" w:h="16838"/>
          <w:pgMar w:top="0" w:right="705" w:bottom="936" w:left="567" w:header="720" w:footer="720" w:gutter="0"/>
          <w:cols w:space="720"/>
        </w:sectPr>
      </w:pPr>
      <w:r w:rsidRPr="003D3F3B">
        <w:rPr>
          <w:szCs w:val="28"/>
        </w:rPr>
        <w:t>городского округа г</w:t>
      </w:r>
      <w:r w:rsidR="008062BC">
        <w:rPr>
          <w:szCs w:val="28"/>
        </w:rPr>
        <w:t>ород Уфа Республики Башкортоста</w:t>
      </w:r>
      <w:r w:rsidR="001F26EA">
        <w:rPr>
          <w:szCs w:val="28"/>
        </w:rPr>
        <w:t>н</w:t>
      </w:r>
    </w:p>
    <w:p w14:paraId="2226723A" w14:textId="75B27D8B" w:rsidR="006F21E0" w:rsidRDefault="006F21E0" w:rsidP="008062BC">
      <w:pPr>
        <w:spacing w:after="0" w:line="259" w:lineRule="auto"/>
        <w:ind w:left="0" w:firstLine="0"/>
      </w:pPr>
    </w:p>
    <w:p w14:paraId="37F8CF25" w14:textId="77777777" w:rsidR="006F21E0" w:rsidRPr="004C77FE" w:rsidRDefault="001C15D0" w:rsidP="004C77FE">
      <w:pPr>
        <w:pStyle w:val="1"/>
        <w:ind w:left="0" w:right="141" w:firstLine="0"/>
        <w:rPr>
          <w:b/>
          <w:sz w:val="28"/>
          <w:szCs w:val="28"/>
        </w:rPr>
      </w:pPr>
      <w:r w:rsidRPr="004C77FE">
        <w:rPr>
          <w:b/>
          <w:sz w:val="28"/>
          <w:szCs w:val="28"/>
        </w:rPr>
        <w:t>1.06щие положения</w:t>
      </w:r>
    </w:p>
    <w:p w14:paraId="5F2FA17F" w14:textId="77777777" w:rsidR="006F21E0" w:rsidRPr="004C77FE" w:rsidRDefault="001C15D0" w:rsidP="004C77FE">
      <w:pPr>
        <w:ind w:left="0" w:right="141" w:firstLine="0"/>
        <w:rPr>
          <w:szCs w:val="28"/>
        </w:rPr>
      </w:pPr>
      <w:r w:rsidRPr="004C77FE">
        <w:rPr>
          <w:szCs w:val="28"/>
        </w:rPr>
        <w:t>1.1. Настоящее положение определяет порядок, условия органи</w:t>
      </w:r>
      <w:r w:rsidR="008E37A2" w:rsidRPr="004C77FE">
        <w:rPr>
          <w:szCs w:val="28"/>
        </w:rPr>
        <w:t xml:space="preserve">зации </w:t>
      </w:r>
      <w:r w:rsidRPr="004C77FE">
        <w:rPr>
          <w:szCs w:val="28"/>
        </w:rPr>
        <w:t xml:space="preserve"> и проведения </w:t>
      </w:r>
      <w:r w:rsidR="00C20065" w:rsidRPr="004C77FE">
        <w:rPr>
          <w:szCs w:val="28"/>
        </w:rPr>
        <w:t xml:space="preserve">районного этапа </w:t>
      </w:r>
      <w:r w:rsidRPr="004C77FE">
        <w:rPr>
          <w:szCs w:val="28"/>
        </w:rPr>
        <w:t>городского конкурса т</w:t>
      </w:r>
      <w:r w:rsidR="00C20065" w:rsidRPr="004C77FE">
        <w:rPr>
          <w:szCs w:val="28"/>
        </w:rPr>
        <w:t>ворческих работ «Встречаем весну</w:t>
      </w:r>
      <w:r w:rsidRPr="004C77FE">
        <w:rPr>
          <w:szCs w:val="28"/>
        </w:rPr>
        <w:t xml:space="preserve"> </w:t>
      </w:r>
      <w:r w:rsidRPr="004C77FE">
        <w:rPr>
          <w:noProof/>
          <w:szCs w:val="28"/>
        </w:rPr>
        <w:drawing>
          <wp:inline distT="0" distB="0" distL="0" distR="0" wp14:anchorId="3C02A15D" wp14:editId="4BF5438D">
            <wp:extent cx="6096" cy="12195"/>
            <wp:effectExtent l="0" t="0" r="0" b="0"/>
            <wp:docPr id="3398" name="Picture 3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" name="Picture 33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065" w:rsidRPr="004C77FE">
        <w:rPr>
          <w:szCs w:val="28"/>
        </w:rPr>
        <w:t>ПР</w:t>
      </w:r>
      <w:r w:rsidRPr="004C77FE">
        <w:rPr>
          <w:szCs w:val="28"/>
        </w:rPr>
        <w:t>АВИЛЬНО!» среди воспитанников дошкольных образователь</w:t>
      </w:r>
      <w:r w:rsidR="00CF78F0">
        <w:rPr>
          <w:szCs w:val="28"/>
        </w:rPr>
        <w:t>ных</w:t>
      </w:r>
      <w:r w:rsidRPr="004C77FE">
        <w:rPr>
          <w:szCs w:val="28"/>
        </w:rPr>
        <w:t xml:space="preserve"> учреждений, обучающихся и педагогических работников образователь</w:t>
      </w:r>
      <w:r w:rsidR="00CF78F0">
        <w:rPr>
          <w:szCs w:val="28"/>
        </w:rPr>
        <w:t>ных</w:t>
      </w:r>
      <w:r w:rsidRPr="004C77FE">
        <w:rPr>
          <w:szCs w:val="28"/>
        </w:rPr>
        <w:t xml:space="preserve"> организаций </w:t>
      </w:r>
      <w:r w:rsidR="00C20065" w:rsidRPr="004C77FE">
        <w:rPr>
          <w:szCs w:val="28"/>
        </w:rPr>
        <w:t>ГО г. Уфа Республики Башкортостан</w:t>
      </w:r>
      <w:r w:rsidRPr="004C77FE">
        <w:rPr>
          <w:szCs w:val="28"/>
        </w:rPr>
        <w:t xml:space="preserve"> (далее — Конкурс).</w:t>
      </w:r>
    </w:p>
    <w:p w14:paraId="415363EC" w14:textId="77777777" w:rsidR="00C20065" w:rsidRPr="004C77FE" w:rsidRDefault="001C15D0" w:rsidP="004C77FE">
      <w:pPr>
        <w:spacing w:after="5"/>
        <w:ind w:left="0" w:right="106" w:firstLine="0"/>
        <w:rPr>
          <w:szCs w:val="28"/>
        </w:rPr>
      </w:pPr>
      <w:r w:rsidRPr="004C77FE">
        <w:rPr>
          <w:szCs w:val="28"/>
        </w:rPr>
        <w:t xml:space="preserve">1.2. Организаторы конкурса: </w:t>
      </w:r>
      <w:r w:rsidR="00C20065" w:rsidRPr="004C77FE">
        <w:rPr>
          <w:rFonts w:eastAsiaTheme="minorHAnsi"/>
          <w:color w:val="auto"/>
          <w:szCs w:val="28"/>
          <w:lang w:eastAsia="en-US"/>
        </w:rPr>
        <w:t>Отдел образования Администрации Калининского района ГО город Уфа Республики Башкортостан, МБОУ ДО «ДТ «Юлдаш» ГО г. Уфа РБ (далее — организаторы Конкурса).</w:t>
      </w:r>
      <w:r w:rsidR="00C20065" w:rsidRPr="004C77FE">
        <w:rPr>
          <w:szCs w:val="28"/>
        </w:rPr>
        <w:t xml:space="preserve"> Оператором Конкурса является районный ресурсный центр по профилактике детского травматизма (далее — Ресурсный центр).</w:t>
      </w:r>
    </w:p>
    <w:p w14:paraId="372D25F5" w14:textId="77777777" w:rsidR="00C20065" w:rsidRPr="004C77FE" w:rsidRDefault="00C20065" w:rsidP="004C77FE">
      <w:pPr>
        <w:spacing w:after="250"/>
        <w:ind w:left="0" w:right="33" w:firstLine="0"/>
        <w:rPr>
          <w:b/>
          <w:szCs w:val="28"/>
        </w:rPr>
      </w:pPr>
      <w:r w:rsidRPr="004C77FE">
        <w:rPr>
          <w:szCs w:val="28"/>
        </w:rPr>
        <w:t>1.3. Организаторы Конкурса оставляют за собой право вносить изменения в настоящее Положение, о чем образовательные организации будут уведомлены в письменном виде.</w:t>
      </w:r>
    </w:p>
    <w:p w14:paraId="5A15FDF2" w14:textId="77777777" w:rsidR="00C20065" w:rsidRPr="004C77FE" w:rsidRDefault="00C20065" w:rsidP="004C77FE">
      <w:pPr>
        <w:spacing w:after="5"/>
        <w:ind w:left="0" w:right="106" w:firstLine="0"/>
        <w:rPr>
          <w:szCs w:val="28"/>
        </w:rPr>
      </w:pPr>
    </w:p>
    <w:p w14:paraId="18BC13DE" w14:textId="77777777" w:rsidR="006F21E0" w:rsidRPr="004C77FE" w:rsidRDefault="001C15D0" w:rsidP="008062BC">
      <w:pPr>
        <w:ind w:left="0" w:firstLine="0"/>
        <w:rPr>
          <w:b/>
          <w:szCs w:val="28"/>
        </w:rPr>
      </w:pPr>
      <w:r w:rsidRPr="004C77FE">
        <w:rPr>
          <w:b/>
          <w:szCs w:val="28"/>
        </w:rPr>
        <w:t>2. Цели и задачи</w:t>
      </w:r>
    </w:p>
    <w:p w14:paraId="0252F528" w14:textId="77777777" w:rsidR="006F21E0" w:rsidRPr="004C77FE" w:rsidRDefault="001C15D0" w:rsidP="008062BC">
      <w:pPr>
        <w:ind w:left="0" w:firstLine="0"/>
        <w:rPr>
          <w:szCs w:val="28"/>
        </w:rPr>
      </w:pPr>
      <w:r w:rsidRPr="004C77FE">
        <w:rPr>
          <w:szCs w:val="28"/>
        </w:rPr>
        <w:t>2.1. Целью Конкурса является</w:t>
      </w:r>
      <w:r w:rsidR="00C20065" w:rsidRPr="004C77FE">
        <w:rPr>
          <w:szCs w:val="28"/>
        </w:rPr>
        <w:t xml:space="preserve"> создание условий воспитательно- </w:t>
      </w:r>
      <w:r w:rsidRPr="004C77FE">
        <w:rPr>
          <w:szCs w:val="28"/>
        </w:rPr>
        <w:t>образовательного процесса, обеспечивающих снижение риска возникнове</w:t>
      </w:r>
      <w:r w:rsidR="00C20065" w:rsidRPr="004C77FE">
        <w:rPr>
          <w:szCs w:val="28"/>
        </w:rPr>
        <w:t>ния</w:t>
      </w:r>
      <w:r w:rsidRPr="004C77FE">
        <w:rPr>
          <w:szCs w:val="28"/>
        </w:rPr>
        <w:t xml:space="preserve"> </w:t>
      </w:r>
      <w:r w:rsidRPr="004C77FE">
        <w:rPr>
          <w:noProof/>
          <w:szCs w:val="28"/>
        </w:rPr>
        <w:drawing>
          <wp:inline distT="0" distB="0" distL="0" distR="0" wp14:anchorId="1B2D5F1A" wp14:editId="36A62AFC">
            <wp:extent cx="6096" cy="6098"/>
            <wp:effectExtent l="0" t="0" r="0" b="0"/>
            <wp:docPr id="3410" name="Picture 3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" name="Picture 34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7FE">
        <w:rPr>
          <w:szCs w:val="28"/>
        </w:rPr>
        <w:t>дорожно-транспортных происшествий среди детей и подростков.</w:t>
      </w:r>
    </w:p>
    <w:p w14:paraId="4393BA46" w14:textId="77777777" w:rsidR="006F21E0" w:rsidRPr="004C77FE" w:rsidRDefault="001C15D0" w:rsidP="008062BC">
      <w:pPr>
        <w:spacing w:after="38"/>
        <w:ind w:left="0" w:firstLine="0"/>
        <w:rPr>
          <w:szCs w:val="28"/>
        </w:rPr>
      </w:pPr>
      <w:r w:rsidRPr="004C77FE">
        <w:rPr>
          <w:szCs w:val="28"/>
        </w:rPr>
        <w:t>2.2. Задачи Конкурса:</w:t>
      </w:r>
    </w:p>
    <w:p w14:paraId="155DF8DC" w14:textId="12EE3837" w:rsidR="006F21E0" w:rsidRPr="004C77FE" w:rsidRDefault="001C15D0" w:rsidP="008062BC">
      <w:pPr>
        <w:spacing w:after="49"/>
        <w:ind w:left="0" w:firstLine="0"/>
        <w:rPr>
          <w:szCs w:val="28"/>
        </w:rPr>
      </w:pPr>
      <w:r w:rsidRPr="004C77FE">
        <w:rPr>
          <w:szCs w:val="28"/>
        </w:rPr>
        <w:t>— пропаганда соблюдения Пра</w:t>
      </w:r>
      <w:r w:rsidR="008062BC">
        <w:rPr>
          <w:szCs w:val="28"/>
        </w:rPr>
        <w:t xml:space="preserve">вил дорожного движения (далее </w:t>
      </w:r>
      <w:r w:rsidRPr="004C77FE">
        <w:rPr>
          <w:szCs w:val="28"/>
        </w:rPr>
        <w:t>ПДД);</w:t>
      </w:r>
    </w:p>
    <w:p w14:paraId="5120C9D7" w14:textId="77777777" w:rsidR="006F21E0" w:rsidRPr="004C77FE" w:rsidRDefault="001C15D0" w:rsidP="008062BC">
      <w:pPr>
        <w:ind w:left="0" w:firstLine="0"/>
        <w:rPr>
          <w:szCs w:val="28"/>
        </w:rPr>
      </w:pPr>
      <w:r w:rsidRPr="004C77FE">
        <w:rPr>
          <w:szCs w:val="28"/>
        </w:rPr>
        <w:t>— использование творческой деятельн</w:t>
      </w:r>
      <w:r w:rsidR="00C20065" w:rsidRPr="004C77FE">
        <w:rPr>
          <w:szCs w:val="28"/>
        </w:rPr>
        <w:t xml:space="preserve">ости для закрепления у детей </w:t>
      </w:r>
      <w:r w:rsidRPr="004C77FE">
        <w:rPr>
          <w:szCs w:val="28"/>
        </w:rPr>
        <w:t>знаний о безопасном поведении на дороге;</w:t>
      </w:r>
    </w:p>
    <w:p w14:paraId="71EC269A" w14:textId="77777777" w:rsidR="006F21E0" w:rsidRPr="004C77FE" w:rsidRDefault="001C15D0" w:rsidP="008062BC">
      <w:pPr>
        <w:ind w:left="0" w:firstLine="0"/>
        <w:rPr>
          <w:szCs w:val="28"/>
        </w:rPr>
      </w:pPr>
      <w:r w:rsidRPr="004C77FE">
        <w:rPr>
          <w:szCs w:val="28"/>
        </w:rPr>
        <w:t>— пропаганда законопослушного поведения на дороге;</w:t>
      </w:r>
    </w:p>
    <w:p w14:paraId="0B91D88F" w14:textId="6ECC2689" w:rsidR="006F21E0" w:rsidRPr="004C77FE" w:rsidRDefault="004C77FE" w:rsidP="008062BC">
      <w:pPr>
        <w:spacing w:after="389"/>
        <w:ind w:left="0" w:firstLine="0"/>
        <w:rPr>
          <w:szCs w:val="28"/>
        </w:rPr>
      </w:pPr>
      <w:r w:rsidRPr="004C77FE">
        <w:rPr>
          <w:szCs w:val="28"/>
        </w:rPr>
        <w:t>—</w:t>
      </w:r>
      <w:r w:rsidR="001C15D0" w:rsidRPr="004C77FE">
        <w:rPr>
          <w:szCs w:val="28"/>
        </w:rPr>
        <w:t>привлечение внимания родите</w:t>
      </w:r>
      <w:r w:rsidR="007217C1" w:rsidRPr="004C77FE">
        <w:rPr>
          <w:szCs w:val="28"/>
        </w:rPr>
        <w:t xml:space="preserve">льской общественности к </w:t>
      </w:r>
      <w:proofErr w:type="spellStart"/>
      <w:r w:rsidR="007217C1" w:rsidRPr="004C77FE">
        <w:rPr>
          <w:szCs w:val="28"/>
        </w:rPr>
        <w:t>вoп</w:t>
      </w:r>
      <w:r w:rsidR="003D3F3B">
        <w:rPr>
          <w:szCs w:val="28"/>
        </w:rPr>
        <w:t>pocaм</w:t>
      </w:r>
      <w:proofErr w:type="spellEnd"/>
      <w:r w:rsidR="003D3F3B">
        <w:rPr>
          <w:szCs w:val="28"/>
        </w:rPr>
        <w:t xml:space="preserve"> </w:t>
      </w:r>
      <w:r w:rsidR="001C15D0" w:rsidRPr="004C77FE">
        <w:rPr>
          <w:szCs w:val="28"/>
        </w:rPr>
        <w:t>профилактики детского дорожно-транспортного травматизма.</w:t>
      </w:r>
    </w:p>
    <w:p w14:paraId="752DAE1A" w14:textId="77777777" w:rsidR="006F21E0" w:rsidRPr="004C77FE" w:rsidRDefault="001C15D0" w:rsidP="004C77FE">
      <w:pPr>
        <w:pStyle w:val="1"/>
        <w:spacing w:after="363"/>
        <w:ind w:left="0" w:right="418" w:firstLine="0"/>
        <w:rPr>
          <w:b/>
          <w:sz w:val="28"/>
          <w:szCs w:val="28"/>
        </w:rPr>
      </w:pPr>
      <w:r w:rsidRPr="004C77FE">
        <w:rPr>
          <w:b/>
          <w:sz w:val="28"/>
          <w:szCs w:val="28"/>
        </w:rPr>
        <w:t>З. Порядок организации и сроки проведения Конкурса</w:t>
      </w:r>
    </w:p>
    <w:p w14:paraId="20F8F4AA" w14:textId="614E7929" w:rsidR="003D3F3B" w:rsidRPr="004C77FE" w:rsidRDefault="00C20065" w:rsidP="004C77FE">
      <w:pPr>
        <w:spacing w:after="5"/>
        <w:ind w:left="0" w:right="33" w:firstLine="0"/>
        <w:rPr>
          <w:szCs w:val="28"/>
        </w:rPr>
      </w:pPr>
      <w:r w:rsidRPr="004C77FE">
        <w:rPr>
          <w:szCs w:val="28"/>
        </w:rPr>
        <w:t>3.1. Районный этап Конкурса проводится</w:t>
      </w:r>
      <w:r w:rsidR="003D3F3B">
        <w:rPr>
          <w:szCs w:val="28"/>
        </w:rPr>
        <w:t xml:space="preserve"> очно</w:t>
      </w:r>
      <w:r w:rsidRPr="004C77FE">
        <w:rPr>
          <w:szCs w:val="28"/>
        </w:rPr>
        <w:t xml:space="preserve"> с </w:t>
      </w:r>
      <w:r w:rsidR="003D3F3B">
        <w:rPr>
          <w:szCs w:val="28"/>
        </w:rPr>
        <w:t>20 апреля до 15</w:t>
      </w:r>
      <w:r w:rsidR="007217C1" w:rsidRPr="004C77FE">
        <w:rPr>
          <w:szCs w:val="28"/>
        </w:rPr>
        <w:t xml:space="preserve"> мая</w:t>
      </w:r>
      <w:r w:rsidR="003D3F3B">
        <w:rPr>
          <w:szCs w:val="28"/>
        </w:rPr>
        <w:t xml:space="preserve"> 2026</w:t>
      </w:r>
      <w:r w:rsidRPr="004C77FE">
        <w:rPr>
          <w:szCs w:val="28"/>
        </w:rPr>
        <w:t xml:space="preserve"> года.</w:t>
      </w:r>
    </w:p>
    <w:p w14:paraId="7E24A66D" w14:textId="4F61F06B" w:rsidR="00C20065" w:rsidRDefault="00C20065" w:rsidP="004C77FE">
      <w:pPr>
        <w:spacing w:after="34" w:line="264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 w:rsidRPr="004C77FE">
        <w:rPr>
          <w:szCs w:val="28"/>
        </w:rPr>
        <w:t xml:space="preserve">3.2.  </w:t>
      </w:r>
      <w:r w:rsidRPr="004C77FE">
        <w:rPr>
          <w:rFonts w:eastAsiaTheme="minorHAnsi"/>
          <w:szCs w:val="28"/>
          <w:lang w:eastAsia="en-US"/>
        </w:rPr>
        <w:t>Заявки и конкурсные работы принимаются</w:t>
      </w:r>
      <w:r w:rsidRPr="004C77FE">
        <w:rPr>
          <w:rFonts w:eastAsiaTheme="minorHAnsi"/>
          <w:color w:val="auto"/>
          <w:szCs w:val="28"/>
          <w:lang w:eastAsia="en-US"/>
        </w:rPr>
        <w:t xml:space="preserve"> в МБОУ ДО «ДТ «Юлдаш», </w:t>
      </w:r>
      <w:proofErr w:type="spellStart"/>
      <w:r w:rsidRPr="004C77FE">
        <w:rPr>
          <w:rFonts w:eastAsiaTheme="minorHAnsi"/>
          <w:color w:val="auto"/>
          <w:szCs w:val="28"/>
          <w:lang w:eastAsia="en-US"/>
        </w:rPr>
        <w:t>г.Уфа</w:t>
      </w:r>
      <w:proofErr w:type="spellEnd"/>
      <w:r w:rsidRPr="004C77FE">
        <w:rPr>
          <w:rFonts w:eastAsiaTheme="minorHAnsi"/>
          <w:color w:val="auto"/>
          <w:szCs w:val="28"/>
          <w:lang w:eastAsia="en-US"/>
        </w:rPr>
        <w:t xml:space="preserve">, ул. Свободы 24/1. Телефон для связи 89196092101. </w:t>
      </w:r>
    </w:p>
    <w:p w14:paraId="11E60728" w14:textId="77777777" w:rsidR="003D3F3B" w:rsidRDefault="003D3F3B" w:rsidP="003D3F3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Pr="008829BA">
        <w:rPr>
          <w:rFonts w:ascii="Times New Roman" w:hAnsi="Times New Roman" w:cs="Times New Roman"/>
          <w:sz w:val="28"/>
          <w:szCs w:val="28"/>
        </w:rPr>
        <w:t xml:space="preserve">до </w:t>
      </w:r>
      <w:r w:rsidRPr="001F26EA">
        <w:rPr>
          <w:rFonts w:ascii="Times New Roman" w:hAnsi="Times New Roman" w:cs="Times New Roman"/>
          <w:sz w:val="28"/>
          <w:szCs w:val="28"/>
        </w:rPr>
        <w:t>15</w:t>
      </w:r>
      <w:r w:rsidRPr="008829BA">
        <w:rPr>
          <w:rFonts w:ascii="Times New Roman" w:hAnsi="Times New Roman" w:cs="Times New Roman"/>
          <w:sz w:val="28"/>
          <w:szCs w:val="28"/>
        </w:rPr>
        <w:t xml:space="preserve"> мая 2026 г.</w:t>
      </w:r>
      <w:r>
        <w:rPr>
          <w:rFonts w:ascii="Times New Roman" w:hAnsi="Times New Roman" w:cs="Times New Roman"/>
          <w:sz w:val="28"/>
          <w:szCs w:val="28"/>
        </w:rPr>
        <w:t xml:space="preserve"> через Яндекс форму </w:t>
      </w:r>
      <w:hyperlink r:id="rId12" w:history="1">
        <w:r w:rsidRPr="00597A3B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https://forms.yandex.ru/u/69a59784902902b2075a5d34</w:t>
        </w:r>
      </w:hyperlink>
      <w:r w:rsidRPr="003D3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11302" w14:textId="2D10DEC9" w:rsidR="003D3F3B" w:rsidRPr="008062BC" w:rsidRDefault="003D3F3B" w:rsidP="008062B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городской этап Конкурса предоставляются работы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призёров районного этапа. </w:t>
      </w:r>
    </w:p>
    <w:p w14:paraId="5F119A82" w14:textId="77777777" w:rsidR="006F21E0" w:rsidRPr="004C77FE" w:rsidRDefault="006F21E0" w:rsidP="004C77FE">
      <w:pPr>
        <w:ind w:left="0" w:right="14" w:firstLine="0"/>
        <w:rPr>
          <w:szCs w:val="28"/>
        </w:rPr>
      </w:pPr>
    </w:p>
    <w:p w14:paraId="41615142" w14:textId="77777777" w:rsidR="006F21E0" w:rsidRPr="004C77FE" w:rsidRDefault="001C15D0" w:rsidP="004C77FE">
      <w:pPr>
        <w:pStyle w:val="1"/>
        <w:spacing w:after="296"/>
        <w:ind w:left="0" w:right="-1" w:firstLine="0"/>
        <w:rPr>
          <w:b/>
          <w:sz w:val="28"/>
          <w:szCs w:val="28"/>
        </w:rPr>
      </w:pPr>
      <w:r w:rsidRPr="004C77FE">
        <w:rPr>
          <w:b/>
          <w:sz w:val="28"/>
          <w:szCs w:val="28"/>
        </w:rPr>
        <w:lastRenderedPageBreak/>
        <w:t>4. Участники, номинации Конкурса</w:t>
      </w:r>
    </w:p>
    <w:p w14:paraId="4D771742" w14:textId="33F68E9A" w:rsidR="00C20065" w:rsidRPr="004C77FE" w:rsidRDefault="001C15D0" w:rsidP="004C77FE">
      <w:pPr>
        <w:spacing w:after="42"/>
        <w:ind w:left="0" w:right="-1" w:firstLine="0"/>
        <w:rPr>
          <w:szCs w:val="28"/>
        </w:rPr>
      </w:pPr>
      <w:r w:rsidRPr="004C77FE">
        <w:rPr>
          <w:szCs w:val="28"/>
        </w:rPr>
        <w:t xml:space="preserve">4.1. Во всех номинациях Конкурса </w:t>
      </w:r>
      <w:r w:rsidR="00C20065" w:rsidRPr="004C77FE">
        <w:rPr>
          <w:szCs w:val="28"/>
        </w:rPr>
        <w:t>принимают</w:t>
      </w:r>
      <w:r w:rsidRPr="004C77FE">
        <w:rPr>
          <w:szCs w:val="28"/>
        </w:rPr>
        <w:t xml:space="preserve"> участие воспитанники дошкольных образовательных учреждений, обучающиеся и педагогические работники образовательных организаций </w:t>
      </w:r>
      <w:r w:rsidR="003D3F3B">
        <w:rPr>
          <w:szCs w:val="28"/>
        </w:rPr>
        <w:t xml:space="preserve">Калининского района </w:t>
      </w:r>
      <w:r w:rsidRPr="004C77FE">
        <w:rPr>
          <w:szCs w:val="28"/>
        </w:rPr>
        <w:t>ГО</w:t>
      </w:r>
      <w:r w:rsidR="00C20065" w:rsidRPr="004C77FE">
        <w:rPr>
          <w:szCs w:val="28"/>
        </w:rPr>
        <w:t xml:space="preserve"> г. Уфа Республики Башкортостан</w:t>
      </w:r>
      <w:r w:rsidRPr="004C77FE">
        <w:rPr>
          <w:szCs w:val="28"/>
        </w:rPr>
        <w:t>.</w:t>
      </w:r>
    </w:p>
    <w:p w14:paraId="6CC42759" w14:textId="77777777" w:rsidR="006F21E0" w:rsidRPr="004C77FE" w:rsidRDefault="001C15D0" w:rsidP="004C77FE">
      <w:pPr>
        <w:spacing w:after="42"/>
        <w:ind w:left="0" w:right="-1" w:firstLine="0"/>
        <w:rPr>
          <w:szCs w:val="28"/>
        </w:rPr>
      </w:pPr>
      <w:r w:rsidRPr="004C77FE">
        <w:rPr>
          <w:szCs w:val="28"/>
        </w:rPr>
        <w:t>4.2. Конкурс проводится по следующим номинациям:</w:t>
      </w:r>
    </w:p>
    <w:p w14:paraId="3C268282" w14:textId="77777777" w:rsidR="006F21E0" w:rsidRPr="004C77FE" w:rsidRDefault="001C15D0" w:rsidP="004C77FE">
      <w:pPr>
        <w:numPr>
          <w:ilvl w:val="0"/>
          <w:numId w:val="1"/>
        </w:numPr>
        <w:spacing w:after="44"/>
        <w:ind w:left="0" w:right="-1" w:firstLine="0"/>
        <w:rPr>
          <w:szCs w:val="28"/>
        </w:rPr>
      </w:pPr>
      <w:r w:rsidRPr="004C77FE">
        <w:rPr>
          <w:szCs w:val="28"/>
        </w:rPr>
        <w:t>«</w:t>
      </w:r>
      <w:proofErr w:type="spellStart"/>
      <w:r w:rsidRPr="004C77FE">
        <w:rPr>
          <w:szCs w:val="28"/>
        </w:rPr>
        <w:t>Ярнбомбинг</w:t>
      </w:r>
      <w:proofErr w:type="spellEnd"/>
      <w:r w:rsidRPr="004C77FE">
        <w:rPr>
          <w:szCs w:val="28"/>
        </w:rPr>
        <w:t>» (вязаное граффити). Оформление стволов деревьев в стиле ПДД•,</w:t>
      </w:r>
    </w:p>
    <w:p w14:paraId="2C6994C3" w14:textId="77777777" w:rsidR="006F21E0" w:rsidRPr="004C77FE" w:rsidRDefault="001C15D0" w:rsidP="004C77FE">
      <w:pPr>
        <w:numPr>
          <w:ilvl w:val="0"/>
          <w:numId w:val="1"/>
        </w:numPr>
        <w:spacing w:after="45"/>
        <w:ind w:left="0" w:right="-1" w:firstLine="0"/>
        <w:rPr>
          <w:szCs w:val="28"/>
        </w:rPr>
      </w:pPr>
      <w:r w:rsidRPr="004C77FE">
        <w:rPr>
          <w:szCs w:val="28"/>
        </w:rPr>
        <w:t xml:space="preserve">«Скворечники для </w:t>
      </w:r>
      <w:proofErr w:type="spellStart"/>
      <w:r w:rsidRPr="004C77FE">
        <w:rPr>
          <w:szCs w:val="28"/>
        </w:rPr>
        <w:t>ПРАВИЛьных</w:t>
      </w:r>
      <w:proofErr w:type="spellEnd"/>
      <w:r w:rsidRPr="004C77FE">
        <w:rPr>
          <w:szCs w:val="28"/>
        </w:rPr>
        <w:t xml:space="preserve"> жильцов». Лучший скворечник в стиле ПДД•,</w:t>
      </w:r>
    </w:p>
    <w:p w14:paraId="697CC704" w14:textId="77777777" w:rsidR="006F21E0" w:rsidRPr="004C77FE" w:rsidRDefault="001C15D0" w:rsidP="004C77FE">
      <w:pPr>
        <w:numPr>
          <w:ilvl w:val="0"/>
          <w:numId w:val="1"/>
        </w:numPr>
        <w:ind w:left="0" w:right="-1" w:firstLine="0"/>
        <w:rPr>
          <w:szCs w:val="28"/>
        </w:rPr>
      </w:pPr>
      <w:r w:rsidRPr="004C77FE">
        <w:rPr>
          <w:szCs w:val="28"/>
        </w:rPr>
        <w:t xml:space="preserve">«Настенный </w:t>
      </w:r>
      <w:proofErr w:type="spellStart"/>
      <w:r w:rsidRPr="004C77FE">
        <w:rPr>
          <w:szCs w:val="28"/>
        </w:rPr>
        <w:t>бизиборд</w:t>
      </w:r>
      <w:proofErr w:type="spellEnd"/>
      <w:r w:rsidRPr="004C77FE">
        <w:rPr>
          <w:szCs w:val="28"/>
        </w:rPr>
        <w:t>» по ПДД, сделанный из любого материала закреплённый на основе из пластика, дерева (размер 1м х 1,5м и более);</w:t>
      </w:r>
    </w:p>
    <w:p w14:paraId="72EBDDE9" w14:textId="77777777" w:rsidR="006F21E0" w:rsidRPr="004C77FE" w:rsidRDefault="001C15D0" w:rsidP="004C77FE">
      <w:pPr>
        <w:numPr>
          <w:ilvl w:val="0"/>
          <w:numId w:val="1"/>
        </w:numPr>
        <w:ind w:left="0" w:right="-1" w:firstLine="0"/>
        <w:rPr>
          <w:szCs w:val="28"/>
        </w:rPr>
      </w:pPr>
      <w:r w:rsidRPr="004C77FE">
        <w:rPr>
          <w:szCs w:val="28"/>
        </w:rPr>
        <w:t>Тактильная дорожка по ПДД, сделанная из л</w:t>
      </w:r>
      <w:r w:rsidR="00C20065" w:rsidRPr="004C77FE">
        <w:rPr>
          <w:szCs w:val="28"/>
        </w:rPr>
        <w:t>ю</w:t>
      </w:r>
      <w:r w:rsidRPr="004C77FE">
        <w:rPr>
          <w:szCs w:val="28"/>
        </w:rPr>
        <w:t>бого материала закреплённая на основе из пластика, дерева (размер 1м х 1,5м и более);</w:t>
      </w:r>
      <w:r w:rsidRPr="004C77FE">
        <w:rPr>
          <w:noProof/>
          <w:szCs w:val="28"/>
        </w:rPr>
        <w:drawing>
          <wp:inline distT="0" distB="0" distL="0" distR="0" wp14:anchorId="1FCBC46A" wp14:editId="673AD931">
            <wp:extent cx="12192" cy="6098"/>
            <wp:effectExtent l="0" t="0" r="0" b="0"/>
            <wp:docPr id="5550" name="Picture 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" name="Picture 55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1E57" w14:textId="77777777" w:rsidR="006F21E0" w:rsidRPr="004C77FE" w:rsidRDefault="001C15D0" w:rsidP="004C77FE">
      <w:pPr>
        <w:numPr>
          <w:ilvl w:val="0"/>
          <w:numId w:val="1"/>
        </w:numPr>
        <w:spacing w:line="308" w:lineRule="auto"/>
        <w:ind w:left="0" w:right="-1" w:firstLine="0"/>
        <w:rPr>
          <w:szCs w:val="28"/>
        </w:rPr>
      </w:pPr>
      <w:r w:rsidRPr="004C77FE">
        <w:rPr>
          <w:szCs w:val="28"/>
        </w:rPr>
        <w:t>«Вторая жизнь вещей». Арт-объект сделанный из бросового материала в стиле ПДД и закреплённый на основе из пластика, дерева (размер 1м х 1,5м и более).</w:t>
      </w:r>
    </w:p>
    <w:p w14:paraId="5571E29F" w14:textId="77777777" w:rsidR="006F21E0" w:rsidRPr="004C77FE" w:rsidRDefault="001C15D0" w:rsidP="004C77FE">
      <w:pPr>
        <w:numPr>
          <w:ilvl w:val="1"/>
          <w:numId w:val="2"/>
        </w:numPr>
        <w:spacing w:after="46"/>
        <w:ind w:left="0" w:right="-1" w:firstLine="0"/>
        <w:rPr>
          <w:szCs w:val="28"/>
        </w:rPr>
      </w:pPr>
      <w:r w:rsidRPr="004C77FE">
        <w:rPr>
          <w:szCs w:val="28"/>
        </w:rPr>
        <w:t>Работы могут предоставляться на Конкурс авторами или авторскими коллективами. Каждый участник гарантирует, что является автор</w:t>
      </w:r>
      <w:r w:rsidR="004C77FE" w:rsidRPr="004C77FE">
        <w:rPr>
          <w:szCs w:val="28"/>
        </w:rPr>
        <w:t>о</w:t>
      </w:r>
      <w:r w:rsidRPr="004C77FE">
        <w:rPr>
          <w:szCs w:val="28"/>
        </w:rPr>
        <w:t>м предоставляемой к участию в Конкурсе работы. Участники Конкурса, отправляя свои работы на Конкурс, дают своё согласие на то, что работы б</w:t>
      </w:r>
      <w:r w:rsidR="00C20065" w:rsidRPr="004C77FE">
        <w:rPr>
          <w:szCs w:val="28"/>
        </w:rPr>
        <w:t>удут</w:t>
      </w:r>
      <w:r w:rsidRPr="004C77FE">
        <w:rPr>
          <w:szCs w:val="28"/>
        </w:rPr>
        <w:t xml:space="preserve"> публично показаны и обсуждены с целью их оценки. Отправляя на Конкурс работу, участник соглашается со всеми пунктами данного положения.</w:t>
      </w:r>
    </w:p>
    <w:p w14:paraId="0D0FC0A3" w14:textId="77777777" w:rsidR="006F21E0" w:rsidRPr="008062BC" w:rsidRDefault="001C15D0" w:rsidP="004C77FE">
      <w:pPr>
        <w:numPr>
          <w:ilvl w:val="1"/>
          <w:numId w:val="2"/>
        </w:numPr>
        <w:spacing w:after="368"/>
        <w:ind w:left="0" w:right="-1" w:firstLine="0"/>
        <w:rPr>
          <w:b/>
          <w:szCs w:val="28"/>
        </w:rPr>
      </w:pPr>
      <w:r w:rsidRPr="008062BC">
        <w:rPr>
          <w:b/>
          <w:szCs w:val="28"/>
        </w:rPr>
        <w:t>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14:paraId="305DDCA5" w14:textId="77777777" w:rsidR="006F21E0" w:rsidRPr="004C77FE" w:rsidRDefault="001C15D0" w:rsidP="004C77FE">
      <w:pPr>
        <w:pStyle w:val="1"/>
        <w:spacing w:after="215"/>
        <w:ind w:left="0" w:right="-1" w:firstLine="0"/>
        <w:rPr>
          <w:b/>
          <w:sz w:val="28"/>
          <w:szCs w:val="28"/>
        </w:rPr>
      </w:pPr>
      <w:r w:rsidRPr="004C77FE">
        <w:rPr>
          <w:b/>
          <w:sz w:val="28"/>
          <w:szCs w:val="28"/>
        </w:rPr>
        <w:t>5. Критерии оценки и требования к конкурсной работе</w:t>
      </w:r>
    </w:p>
    <w:p w14:paraId="1BE67EF5" w14:textId="77777777" w:rsidR="006F21E0" w:rsidRPr="004C77FE" w:rsidRDefault="001C15D0" w:rsidP="004C77FE">
      <w:pPr>
        <w:spacing w:after="34"/>
        <w:ind w:left="0" w:right="-1" w:firstLine="0"/>
        <w:rPr>
          <w:szCs w:val="28"/>
        </w:rPr>
      </w:pPr>
      <w:r w:rsidRPr="004C77FE">
        <w:rPr>
          <w:szCs w:val="28"/>
        </w:rPr>
        <w:t>5.1. Технические требования к работам, представленным на Конкурс: Участники Конкурса готовят поделки из прочного, устойчивого к приро</w:t>
      </w:r>
      <w:r w:rsidR="00C20065" w:rsidRPr="004C77FE">
        <w:rPr>
          <w:szCs w:val="28"/>
        </w:rPr>
        <w:t>дным</w:t>
      </w:r>
      <w:r w:rsidRPr="004C77FE">
        <w:rPr>
          <w:szCs w:val="28"/>
        </w:rPr>
        <w:t xml:space="preserve"> </w:t>
      </w:r>
      <w:r w:rsidRPr="004C77FE">
        <w:rPr>
          <w:noProof/>
          <w:szCs w:val="28"/>
        </w:rPr>
        <w:drawing>
          <wp:inline distT="0" distB="0" distL="0" distR="0" wp14:anchorId="57AB1FF7" wp14:editId="5AF62789">
            <wp:extent cx="146304" cy="9146"/>
            <wp:effectExtent l="0" t="0" r="0" b="0"/>
            <wp:docPr id="24121" name="Picture 24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1" name="Picture 241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7FE">
        <w:rPr>
          <w:szCs w:val="28"/>
        </w:rPr>
        <w:t>явлениям материала (пластик, природный, бросовый материал, металл и т.п.), Не допустимо использование легко воспламеняющихся, плавящихся, текучих,</w:t>
      </w:r>
    </w:p>
    <w:p w14:paraId="74A14EBF" w14:textId="7C4BE5A1" w:rsidR="006F21E0" w:rsidRPr="004C77FE" w:rsidRDefault="00C20065" w:rsidP="004C77FE">
      <w:pPr>
        <w:spacing w:after="43"/>
        <w:ind w:left="0" w:right="-1" w:firstLine="0"/>
        <w:rPr>
          <w:szCs w:val="28"/>
        </w:rPr>
      </w:pPr>
      <w:r w:rsidRPr="004C77FE">
        <w:rPr>
          <w:szCs w:val="28"/>
        </w:rPr>
        <w:t>красящих</w:t>
      </w:r>
      <w:r w:rsidR="001C15D0" w:rsidRPr="004C77FE">
        <w:rPr>
          <w:szCs w:val="28"/>
        </w:rPr>
        <w:t xml:space="preserve"> материалов, а также пищевых продуктов. Поделка должна </w:t>
      </w:r>
      <w:r w:rsidRPr="004C77FE">
        <w:rPr>
          <w:szCs w:val="28"/>
        </w:rPr>
        <w:t>быть</w:t>
      </w:r>
      <w:r w:rsidR="001C15D0" w:rsidRPr="004C77FE">
        <w:rPr>
          <w:szCs w:val="28"/>
        </w:rPr>
        <w:t xml:space="preserve"> </w:t>
      </w:r>
      <w:proofErr w:type="spellStart"/>
      <w:r w:rsidR="001C15D0" w:rsidRPr="004C77FE">
        <w:rPr>
          <w:szCs w:val="28"/>
        </w:rPr>
        <w:t>в</w:t>
      </w:r>
      <w:r w:rsidR="001C15D0" w:rsidRPr="004C77FE">
        <w:rPr>
          <w:szCs w:val="28"/>
          <w:u w:val="single" w:color="000000"/>
        </w:rPr>
        <w:t>анд</w:t>
      </w:r>
      <w:r w:rsidR="001C15D0" w:rsidRPr="004C77FE">
        <w:rPr>
          <w:szCs w:val="28"/>
        </w:rPr>
        <w:t>алоустойчивой</w:t>
      </w:r>
      <w:proofErr w:type="spellEnd"/>
      <w:r w:rsidR="001C15D0" w:rsidRPr="004C77FE">
        <w:rPr>
          <w:szCs w:val="28"/>
        </w:rPr>
        <w:t xml:space="preserve"> и безопасной. Работы могут быть выполнены в р</w:t>
      </w:r>
      <w:r w:rsidRPr="004C77FE">
        <w:rPr>
          <w:szCs w:val="28"/>
        </w:rPr>
        <w:t>азных</w:t>
      </w:r>
      <w:r w:rsidR="001C15D0" w:rsidRPr="004C77FE">
        <w:rPr>
          <w:szCs w:val="28"/>
        </w:rPr>
        <w:t xml:space="preserve"> техниках (пирография, резьба по дереву, аппликация и т.п.). Все элеме</w:t>
      </w:r>
      <w:r w:rsidRPr="004C77FE">
        <w:rPr>
          <w:szCs w:val="28"/>
        </w:rPr>
        <w:t>нты</w:t>
      </w:r>
      <w:r w:rsidR="001C15D0" w:rsidRPr="004C77FE">
        <w:rPr>
          <w:szCs w:val="28"/>
        </w:rPr>
        <w:t xml:space="preserve"> изделия должны быть прочно закреплены. </w:t>
      </w:r>
      <w:r w:rsidR="001C15D0" w:rsidRPr="00BC202F">
        <w:rPr>
          <w:b/>
          <w:szCs w:val="28"/>
        </w:rPr>
        <w:t xml:space="preserve">Каждая работа должна </w:t>
      </w:r>
      <w:r w:rsidRPr="00BC202F">
        <w:rPr>
          <w:b/>
          <w:szCs w:val="28"/>
        </w:rPr>
        <w:t xml:space="preserve">иметь </w:t>
      </w:r>
      <w:r w:rsidR="001C15D0" w:rsidRPr="00BC202F">
        <w:rPr>
          <w:b/>
          <w:szCs w:val="28"/>
        </w:rPr>
        <w:lastRenderedPageBreak/>
        <w:t>этикетку</w:t>
      </w:r>
      <w:r w:rsidR="008062BC">
        <w:rPr>
          <w:szCs w:val="28"/>
        </w:rPr>
        <w:t xml:space="preserve"> (Приложение № 1</w:t>
      </w:r>
      <w:r w:rsidR="001C15D0" w:rsidRPr="004C77FE">
        <w:rPr>
          <w:szCs w:val="28"/>
        </w:rPr>
        <w:t>).</w:t>
      </w:r>
      <w:r w:rsidR="00BC202F" w:rsidRPr="00BC202F">
        <w:rPr>
          <w:szCs w:val="28"/>
        </w:rPr>
        <w:t xml:space="preserve"> </w:t>
      </w:r>
      <w:r w:rsidR="00BC202F" w:rsidRPr="004A34A0">
        <w:rPr>
          <w:szCs w:val="28"/>
        </w:rPr>
        <w:t>Работы, оформленные с нарушением требований оформления, к участию в Конкурсе не допускаются.</w:t>
      </w:r>
    </w:p>
    <w:p w14:paraId="6B56FC1B" w14:textId="77777777" w:rsidR="006F21E0" w:rsidRPr="004C77FE" w:rsidRDefault="001C15D0" w:rsidP="004C77FE">
      <w:pPr>
        <w:ind w:left="0" w:right="-1" w:firstLine="0"/>
        <w:rPr>
          <w:szCs w:val="28"/>
        </w:rPr>
      </w:pPr>
      <w:r w:rsidRPr="004C77FE">
        <w:rPr>
          <w:szCs w:val="28"/>
        </w:rPr>
        <w:t xml:space="preserve">5.2. Представляемая на Конкурс работа, её содержание, сюжет, действие </w:t>
      </w:r>
      <w:r w:rsidR="007217C1" w:rsidRPr="004C77FE">
        <w:rPr>
          <w:szCs w:val="28"/>
        </w:rPr>
        <w:t>с</w:t>
      </w:r>
      <w:r w:rsidRPr="004C77FE">
        <w:rPr>
          <w:szCs w:val="28"/>
        </w:rPr>
        <w:t>ценических лиц и персонажей не должны противоречить законодательству Российской Федерации (Федеральный закон от 13 марта 2006 года № 38-ФЗ «О рекламе»).</w:t>
      </w:r>
    </w:p>
    <w:p w14:paraId="0312886E" w14:textId="18EA1C80" w:rsidR="006F21E0" w:rsidRPr="004C77FE" w:rsidRDefault="008062BC" w:rsidP="004C77FE">
      <w:pPr>
        <w:spacing w:after="34"/>
        <w:ind w:left="0" w:right="-1" w:firstLine="0"/>
        <w:rPr>
          <w:szCs w:val="28"/>
        </w:rPr>
      </w:pPr>
      <w:r>
        <w:rPr>
          <w:szCs w:val="28"/>
        </w:rPr>
        <w:t xml:space="preserve"> </w:t>
      </w:r>
      <w:r w:rsidR="001C15D0" w:rsidRPr="004C77FE">
        <w:rPr>
          <w:szCs w:val="28"/>
        </w:rPr>
        <w:t>В работах, представленных на Конкурс, не должно быть:</w:t>
      </w:r>
    </w:p>
    <w:p w14:paraId="790897BC" w14:textId="77777777" w:rsidR="006F21E0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noProof/>
          <w:szCs w:val="28"/>
        </w:rPr>
        <w:t xml:space="preserve">- </w:t>
      </w:r>
      <w:r w:rsidR="001C15D0" w:rsidRPr="004C77FE">
        <w:rPr>
          <w:szCs w:val="28"/>
        </w:rPr>
        <w:t>наименований</w:t>
      </w:r>
      <w:r w:rsidR="001C15D0" w:rsidRPr="004C77FE">
        <w:rPr>
          <w:szCs w:val="28"/>
        </w:rPr>
        <w:tab/>
        <w:t>торговых</w:t>
      </w:r>
      <w:r w:rsidR="001C15D0" w:rsidRPr="004C77FE">
        <w:rPr>
          <w:szCs w:val="28"/>
        </w:rPr>
        <w:tab/>
        <w:t>марок,</w:t>
      </w:r>
      <w:r w:rsidR="001C15D0" w:rsidRPr="004C77FE">
        <w:rPr>
          <w:szCs w:val="28"/>
        </w:rPr>
        <w:tab/>
        <w:t>брендов,</w:t>
      </w:r>
      <w:r w:rsidR="001C15D0" w:rsidRPr="004C77FE">
        <w:rPr>
          <w:szCs w:val="28"/>
        </w:rPr>
        <w:tab/>
        <w:t xml:space="preserve">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  <w:r w:rsidR="00CF78F0">
        <w:rPr>
          <w:noProof/>
          <w:szCs w:val="28"/>
        </w:rPr>
        <w:t xml:space="preserve">- - </w:t>
      </w:r>
      <w:r w:rsidR="001C15D0" w:rsidRPr="004C77FE">
        <w:rPr>
          <w:szCs w:val="28"/>
        </w:rPr>
        <w:t>изображений интимных сцен, информации в любой форме, унижающей достоинство человека или группы людей.</w:t>
      </w:r>
    </w:p>
    <w:p w14:paraId="59B1F4D8" w14:textId="77777777" w:rsidR="006F21E0" w:rsidRPr="004C77FE" w:rsidRDefault="001C15D0" w:rsidP="004C77FE">
      <w:pPr>
        <w:ind w:left="0" w:right="-1" w:firstLine="0"/>
        <w:rPr>
          <w:szCs w:val="28"/>
        </w:rPr>
      </w:pPr>
      <w:r w:rsidRPr="004C77FE">
        <w:rPr>
          <w:szCs w:val="28"/>
        </w:rPr>
        <w:t>В случае несоблюдения данного условия по решению Организаторов работа отстраняется от участия в Конкурсе.</w:t>
      </w:r>
    </w:p>
    <w:p w14:paraId="1B0AE274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>5.</w:t>
      </w:r>
      <w:r w:rsidR="001C15D0" w:rsidRPr="004C77FE">
        <w:rPr>
          <w:szCs w:val="28"/>
        </w:rPr>
        <w:t xml:space="preserve">З. Для участия в Конкурсе подаются следующие материалы: </w:t>
      </w:r>
    </w:p>
    <w:p w14:paraId="0B9E49C5" w14:textId="7CEA9651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заявка (</w:t>
      </w:r>
      <w:r w:rsidR="00BC202F">
        <w:rPr>
          <w:szCs w:val="28"/>
        </w:rPr>
        <w:t>Яндекс форма</w:t>
      </w:r>
      <w:r w:rsidR="001C15D0" w:rsidRPr="004C77FE">
        <w:rPr>
          <w:szCs w:val="28"/>
        </w:rPr>
        <w:t xml:space="preserve">); </w:t>
      </w:r>
    </w:p>
    <w:p w14:paraId="310FF1C5" w14:textId="77777777" w:rsidR="006F21E0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конкурсная работа.</w:t>
      </w:r>
    </w:p>
    <w:p w14:paraId="4BBAF073" w14:textId="77777777" w:rsidR="006F21E0" w:rsidRPr="004C77FE" w:rsidRDefault="001C15D0" w:rsidP="004C77FE">
      <w:pPr>
        <w:numPr>
          <w:ilvl w:val="1"/>
          <w:numId w:val="3"/>
        </w:numPr>
        <w:ind w:left="0" w:right="-1" w:firstLine="0"/>
        <w:jc w:val="left"/>
        <w:rPr>
          <w:szCs w:val="28"/>
        </w:rPr>
      </w:pPr>
      <w:r w:rsidRPr="004C77FE">
        <w:rPr>
          <w:noProof/>
          <w:szCs w:val="28"/>
        </w:rPr>
        <w:drawing>
          <wp:anchor distT="0" distB="0" distL="114300" distR="114300" simplePos="0" relativeHeight="251669504" behindDoc="0" locked="0" layoutInCell="1" allowOverlap="0" wp14:anchorId="3057A6AF" wp14:editId="2DA26157">
            <wp:simplePos x="0" y="0"/>
            <wp:positionH relativeFrom="page">
              <wp:posOffset>615696</wp:posOffset>
            </wp:positionH>
            <wp:positionV relativeFrom="page">
              <wp:posOffset>9201486</wp:posOffset>
            </wp:positionV>
            <wp:extent cx="6096" cy="390255"/>
            <wp:effectExtent l="0" t="0" r="0" b="0"/>
            <wp:wrapSquare wrapText="bothSides"/>
            <wp:docPr id="7768" name="Picture 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" name="Picture 77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7FE">
        <w:rPr>
          <w:szCs w:val="28"/>
        </w:rPr>
        <w:t>На каждую конкурсную работу заполняется отдельная заявка и согласие на обработку персональных данных. В случае направления коллективной работы согласие на обработку персональных данных оформляются на каждого из авторов. На несовершеннолетних участников согласие заполняют их родители (законные представители).</w:t>
      </w:r>
    </w:p>
    <w:p w14:paraId="5DA75C78" w14:textId="77777777" w:rsidR="007217C1" w:rsidRPr="004C77FE" w:rsidRDefault="001C15D0" w:rsidP="004C77FE">
      <w:pPr>
        <w:numPr>
          <w:ilvl w:val="1"/>
          <w:numId w:val="3"/>
        </w:num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Критерии оценки работ участников Конкурса: </w:t>
      </w:r>
      <w:r w:rsidRPr="004C77FE">
        <w:rPr>
          <w:noProof/>
          <w:szCs w:val="28"/>
        </w:rPr>
        <w:drawing>
          <wp:inline distT="0" distB="0" distL="0" distR="0" wp14:anchorId="497D114F" wp14:editId="5E0DE135">
            <wp:extent cx="94488" cy="18293"/>
            <wp:effectExtent l="0" t="0" r="0" b="0"/>
            <wp:docPr id="7504" name="Picture 7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" name="Picture 75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7FE">
        <w:rPr>
          <w:szCs w:val="28"/>
        </w:rPr>
        <w:tab/>
      </w:r>
    </w:p>
    <w:p w14:paraId="7893489F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соответствие тематике конкурса;</w:t>
      </w:r>
      <w:r w:rsidR="001C15D0" w:rsidRPr="004C77FE">
        <w:rPr>
          <w:szCs w:val="28"/>
        </w:rPr>
        <w:tab/>
      </w:r>
    </w:p>
    <w:p w14:paraId="45560495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авторский подход к оформлению и изложению материала;</w:t>
      </w:r>
      <w:r w:rsidR="001C15D0" w:rsidRPr="004C77FE">
        <w:rPr>
          <w:szCs w:val="28"/>
        </w:rPr>
        <w:tab/>
      </w:r>
    </w:p>
    <w:p w14:paraId="0FFA95AF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 xml:space="preserve">воспитательная, развивающая и обучающая ценность; </w:t>
      </w:r>
    </w:p>
    <w:p w14:paraId="1B4D0DFA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дизайнерское решение, художественный уровень оформления;</w:t>
      </w:r>
      <w:r w:rsidR="001C15D0" w:rsidRPr="004C77FE">
        <w:rPr>
          <w:szCs w:val="28"/>
        </w:rPr>
        <w:tab/>
      </w:r>
    </w:p>
    <w:p w14:paraId="761DFA85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техника выполнения работы;</w:t>
      </w:r>
      <w:r w:rsidR="001C15D0" w:rsidRPr="004C77FE">
        <w:rPr>
          <w:szCs w:val="28"/>
        </w:rPr>
        <w:tab/>
      </w:r>
    </w:p>
    <w:p w14:paraId="7720C430" w14:textId="77777777" w:rsidR="007217C1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качество исполнения;</w:t>
      </w:r>
      <w:r w:rsidR="001C15D0" w:rsidRPr="004C77FE">
        <w:rPr>
          <w:szCs w:val="28"/>
        </w:rPr>
        <w:tab/>
      </w:r>
      <w:r w:rsidRPr="004C77FE">
        <w:rPr>
          <w:szCs w:val="28"/>
        </w:rPr>
        <w:t xml:space="preserve"> </w:t>
      </w:r>
    </w:p>
    <w:p w14:paraId="3F1359A7" w14:textId="7A898E6C" w:rsidR="006F21E0" w:rsidRPr="004C77FE" w:rsidRDefault="007217C1" w:rsidP="004C77FE">
      <w:pPr>
        <w:spacing w:line="308" w:lineRule="auto"/>
        <w:ind w:left="0" w:right="-1" w:firstLine="0"/>
        <w:jc w:val="left"/>
        <w:rPr>
          <w:szCs w:val="28"/>
        </w:rPr>
      </w:pPr>
      <w:r w:rsidRPr="004C77FE">
        <w:rPr>
          <w:szCs w:val="28"/>
        </w:rPr>
        <w:t xml:space="preserve">- </w:t>
      </w:r>
      <w:r w:rsidR="001C15D0" w:rsidRPr="004C77FE">
        <w:rPr>
          <w:szCs w:val="28"/>
        </w:rPr>
        <w:t>практичность в дальнейшем применении.</w:t>
      </w:r>
    </w:p>
    <w:p w14:paraId="64632B04" w14:textId="77777777" w:rsidR="004C77FE" w:rsidRPr="004C77FE" w:rsidRDefault="004C77FE" w:rsidP="004C77FE">
      <w:pPr>
        <w:ind w:left="0" w:firstLine="0"/>
        <w:rPr>
          <w:szCs w:val="28"/>
        </w:rPr>
      </w:pPr>
    </w:p>
    <w:p w14:paraId="4B762001" w14:textId="42CA3B10" w:rsidR="006F21E0" w:rsidRDefault="001C15D0" w:rsidP="008062BC">
      <w:pPr>
        <w:spacing w:line="276" w:lineRule="auto"/>
        <w:ind w:firstLine="709"/>
        <w:rPr>
          <w:szCs w:val="28"/>
        </w:rPr>
      </w:pPr>
      <w:r w:rsidRPr="004C77FE">
        <w:rPr>
          <w:szCs w:val="28"/>
        </w:rPr>
        <w:t>Жюри Конкурса определяет победителей и призеров в каждой возрастной категории. Итоги Конкурса утверждаются протоколом жюри</w:t>
      </w:r>
      <w:proofErr w:type="gramStart"/>
      <w:r w:rsidRPr="004C77FE">
        <w:rPr>
          <w:szCs w:val="28"/>
        </w:rPr>
        <w:t>.</w:t>
      </w:r>
      <w:r w:rsidR="008062BC" w:rsidRPr="008062BC">
        <w:rPr>
          <w:szCs w:val="28"/>
        </w:rPr>
        <w:t xml:space="preserve"> </w:t>
      </w:r>
      <w:r w:rsidR="008062BC">
        <w:rPr>
          <w:szCs w:val="28"/>
        </w:rPr>
        <w:t>.</w:t>
      </w:r>
      <w:proofErr w:type="gramEnd"/>
      <w:r w:rsidR="008062BC">
        <w:rPr>
          <w:szCs w:val="28"/>
        </w:rPr>
        <w:t xml:space="preserve"> Жюри вправе отклонить присланные работы, если они не соответствуют условиям настоящего Положения.</w:t>
      </w:r>
    </w:p>
    <w:p w14:paraId="0DB6A141" w14:textId="77777777" w:rsidR="00CF78F0" w:rsidRPr="004C77FE" w:rsidRDefault="00CF78F0" w:rsidP="00CF78F0">
      <w:pPr>
        <w:spacing w:after="376"/>
        <w:ind w:right="963"/>
        <w:rPr>
          <w:szCs w:val="28"/>
        </w:rPr>
      </w:pPr>
    </w:p>
    <w:p w14:paraId="3254FAC1" w14:textId="19278468" w:rsidR="006F21E0" w:rsidRPr="004C77FE" w:rsidRDefault="008062BC" w:rsidP="008062BC">
      <w:pPr>
        <w:spacing w:after="276" w:line="259" w:lineRule="auto"/>
        <w:ind w:left="-1276" w:right="963" w:hanging="1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</w:t>
      </w:r>
      <w:r w:rsidR="001C15D0" w:rsidRPr="004C77FE">
        <w:rPr>
          <w:b/>
          <w:szCs w:val="28"/>
        </w:rPr>
        <w:t>6. Функции организационного комитета и жюри</w:t>
      </w:r>
    </w:p>
    <w:p w14:paraId="0124842D" w14:textId="77777777" w:rsidR="006F21E0" w:rsidRPr="004C77FE" w:rsidRDefault="001C15D0" w:rsidP="008062BC">
      <w:pPr>
        <w:numPr>
          <w:ilvl w:val="1"/>
          <w:numId w:val="4"/>
        </w:numPr>
        <w:spacing w:after="0"/>
        <w:ind w:left="0" w:firstLine="0"/>
        <w:rPr>
          <w:szCs w:val="28"/>
        </w:rPr>
      </w:pPr>
      <w:r w:rsidRPr="004C77FE">
        <w:rPr>
          <w:szCs w:val="28"/>
        </w:rPr>
        <w:t>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14:paraId="70EF5F74" w14:textId="77777777" w:rsidR="006F21E0" w:rsidRPr="004C77FE" w:rsidRDefault="00CF78F0" w:rsidP="008062BC">
      <w:pPr>
        <w:numPr>
          <w:ilvl w:val="1"/>
          <w:numId w:val="4"/>
        </w:numPr>
        <w:spacing w:after="0"/>
        <w:ind w:left="0" w:right="963" w:firstLine="0"/>
        <w:rPr>
          <w:szCs w:val="28"/>
        </w:rPr>
      </w:pPr>
      <w:r>
        <w:rPr>
          <w:szCs w:val="28"/>
        </w:rPr>
        <w:t xml:space="preserve"> </w:t>
      </w:r>
      <w:r w:rsidR="001C15D0" w:rsidRPr="004C77FE">
        <w:rPr>
          <w:szCs w:val="28"/>
        </w:rPr>
        <w:t>Жюри Конкурса:</w:t>
      </w:r>
    </w:p>
    <w:p w14:paraId="2A2DCC52" w14:textId="77777777" w:rsidR="004C77FE" w:rsidRDefault="004C77FE" w:rsidP="008062BC">
      <w:pPr>
        <w:spacing w:after="0" w:line="296" w:lineRule="auto"/>
        <w:ind w:left="0" w:firstLine="0"/>
        <w:rPr>
          <w:szCs w:val="28"/>
        </w:rPr>
      </w:pPr>
      <w:r>
        <w:t xml:space="preserve">- </w:t>
      </w:r>
      <w:r w:rsidR="001C15D0" w:rsidRPr="004C77FE">
        <w:rPr>
          <w:szCs w:val="28"/>
        </w:rPr>
        <w:t xml:space="preserve">определяет соответствие критериям оценки; </w:t>
      </w:r>
    </w:p>
    <w:p w14:paraId="3A042973" w14:textId="77777777" w:rsidR="004C77FE" w:rsidRDefault="004C77FE" w:rsidP="008062BC">
      <w:pPr>
        <w:spacing w:after="0" w:line="296" w:lineRule="auto"/>
        <w:ind w:left="0" w:firstLine="0"/>
        <w:rPr>
          <w:szCs w:val="28"/>
        </w:rPr>
      </w:pPr>
      <w:r>
        <w:t xml:space="preserve">- </w:t>
      </w:r>
      <w:r w:rsidR="001C15D0" w:rsidRPr="004C77FE">
        <w:rPr>
          <w:szCs w:val="28"/>
        </w:rPr>
        <w:t xml:space="preserve">имеет право присуждать дополнительные номинации; </w:t>
      </w:r>
    </w:p>
    <w:p w14:paraId="4CB6FB71" w14:textId="77777777" w:rsidR="004C77FE" w:rsidRDefault="004C77FE" w:rsidP="008062BC">
      <w:pPr>
        <w:spacing w:after="0" w:line="296" w:lineRule="auto"/>
        <w:ind w:left="0" w:firstLine="0"/>
        <w:rPr>
          <w:szCs w:val="28"/>
        </w:rPr>
      </w:pPr>
      <w:r>
        <w:t xml:space="preserve">- </w:t>
      </w:r>
      <w:r w:rsidR="001C15D0" w:rsidRPr="004C77FE">
        <w:rPr>
          <w:szCs w:val="28"/>
        </w:rPr>
        <w:t xml:space="preserve">составляет протокол Конкурса; </w:t>
      </w:r>
    </w:p>
    <w:p w14:paraId="22D8EFA6" w14:textId="77777777" w:rsidR="006F21E0" w:rsidRPr="004C77FE" w:rsidRDefault="004C77FE" w:rsidP="008062BC">
      <w:pPr>
        <w:spacing w:after="0" w:line="296" w:lineRule="auto"/>
        <w:ind w:left="0" w:firstLine="0"/>
        <w:rPr>
          <w:szCs w:val="28"/>
        </w:rPr>
      </w:pPr>
      <w:r>
        <w:rPr>
          <w:noProof/>
          <w:szCs w:val="28"/>
        </w:rPr>
        <w:t xml:space="preserve">- </w:t>
      </w:r>
      <w:r w:rsidR="001C15D0" w:rsidRPr="004C77FE">
        <w:rPr>
          <w:szCs w:val="28"/>
        </w:rPr>
        <w:t>подводит итоги и определяет победителей.</w:t>
      </w:r>
    </w:p>
    <w:p w14:paraId="776E85B9" w14:textId="228753B9" w:rsidR="006F21E0" w:rsidRDefault="001C15D0" w:rsidP="008062BC">
      <w:pPr>
        <w:spacing w:after="0"/>
        <w:ind w:left="0" w:firstLine="0"/>
        <w:rPr>
          <w:szCs w:val="28"/>
        </w:rPr>
      </w:pPr>
      <w:r w:rsidRPr="004C77FE">
        <w:rPr>
          <w:szCs w:val="28"/>
        </w:rPr>
        <w:t xml:space="preserve">6.3. Организационный комитет оставляет за собой право </w:t>
      </w:r>
      <w:proofErr w:type="gramStart"/>
      <w:r w:rsidRPr="004C77FE">
        <w:rPr>
          <w:szCs w:val="28"/>
        </w:rPr>
        <w:t>отклонить  присылаемые</w:t>
      </w:r>
      <w:proofErr w:type="gramEnd"/>
      <w:r w:rsidRPr="004C77FE">
        <w:rPr>
          <w:szCs w:val="28"/>
        </w:rPr>
        <w:t xml:space="preserve"> работы в случае, если они не соответствуют тематике или требованиям, предъявляемым к оформлению. </w:t>
      </w:r>
    </w:p>
    <w:p w14:paraId="3CA392EF" w14:textId="77777777" w:rsidR="008062BC" w:rsidRPr="004C77FE" w:rsidRDefault="008062BC" w:rsidP="008062BC">
      <w:pPr>
        <w:spacing w:after="0"/>
        <w:ind w:left="0" w:firstLine="0"/>
        <w:rPr>
          <w:szCs w:val="28"/>
        </w:rPr>
      </w:pPr>
    </w:p>
    <w:p w14:paraId="660D02EA" w14:textId="77777777" w:rsidR="006F21E0" w:rsidRPr="004C77FE" w:rsidRDefault="007217C1" w:rsidP="00CF78F0">
      <w:pPr>
        <w:pStyle w:val="1"/>
        <w:ind w:left="0" w:firstLine="0"/>
        <w:rPr>
          <w:b/>
          <w:sz w:val="28"/>
          <w:szCs w:val="28"/>
        </w:rPr>
      </w:pPr>
      <w:r w:rsidRPr="004C77FE">
        <w:rPr>
          <w:b/>
          <w:sz w:val="28"/>
          <w:szCs w:val="28"/>
        </w:rPr>
        <w:t>7</w:t>
      </w:r>
      <w:r w:rsidR="001C15D0" w:rsidRPr="004C77FE">
        <w:rPr>
          <w:b/>
          <w:sz w:val="28"/>
          <w:szCs w:val="28"/>
        </w:rPr>
        <w:t>. Награждение участников</w:t>
      </w:r>
    </w:p>
    <w:p w14:paraId="5499C11E" w14:textId="6072C572" w:rsidR="006F21E0" w:rsidRPr="004C77FE" w:rsidRDefault="001C15D0" w:rsidP="001F26EA">
      <w:pPr>
        <w:spacing w:after="6" w:line="264" w:lineRule="auto"/>
        <w:ind w:left="0" w:firstLine="0"/>
        <w:jc w:val="left"/>
        <w:rPr>
          <w:szCs w:val="28"/>
        </w:rPr>
        <w:sectPr w:rsidR="006F21E0" w:rsidRPr="004C77FE" w:rsidSect="00CF78F0">
          <w:pgSz w:w="11904" w:h="16838"/>
          <w:pgMar w:top="0" w:right="1131" w:bottom="903" w:left="1134" w:header="720" w:footer="720" w:gutter="0"/>
          <w:cols w:space="720"/>
        </w:sectPr>
      </w:pPr>
      <w:r w:rsidRPr="004C77FE">
        <w:rPr>
          <w:szCs w:val="28"/>
        </w:rPr>
        <w:t xml:space="preserve">Победители Конкурса награждаются грамотами </w:t>
      </w:r>
      <w:r w:rsidRPr="004C77FE">
        <w:rPr>
          <w:rFonts w:eastAsiaTheme="minorHAnsi"/>
          <w:color w:val="auto"/>
          <w:szCs w:val="28"/>
          <w:lang w:eastAsia="en-US"/>
        </w:rPr>
        <w:t>районного ресурсного центра по профилактике детского дорожно-транспортного травматизма К</w:t>
      </w:r>
      <w:r w:rsidR="008062BC">
        <w:rPr>
          <w:szCs w:val="28"/>
        </w:rPr>
        <w:t xml:space="preserve">алининского </w:t>
      </w:r>
      <w:r w:rsidRPr="004C77FE">
        <w:rPr>
          <w:szCs w:val="28"/>
        </w:rPr>
        <w:t>района ГО город Уфа РБ.</w:t>
      </w:r>
    </w:p>
    <w:p w14:paraId="6FF0F8E2" w14:textId="11A9C115" w:rsidR="001C15D0" w:rsidRPr="004C77FE" w:rsidRDefault="001C15D0" w:rsidP="008062BC">
      <w:pPr>
        <w:spacing w:after="542" w:line="259" w:lineRule="auto"/>
        <w:ind w:left="0" w:right="254" w:firstLine="0"/>
        <w:rPr>
          <w:szCs w:val="28"/>
        </w:rPr>
      </w:pPr>
    </w:p>
    <w:p w14:paraId="0A88EC31" w14:textId="77777777" w:rsidR="001C15D0" w:rsidRPr="004C77FE" w:rsidRDefault="001C15D0" w:rsidP="001C15D0">
      <w:pPr>
        <w:spacing w:after="0" w:line="259" w:lineRule="auto"/>
        <w:ind w:left="173" w:hanging="10"/>
        <w:jc w:val="left"/>
        <w:rPr>
          <w:szCs w:val="28"/>
        </w:rPr>
      </w:pPr>
      <w:r w:rsidRPr="004C77FE">
        <w:rPr>
          <w:szCs w:val="28"/>
        </w:rPr>
        <w:t xml:space="preserve">Размер: 10 </w:t>
      </w:r>
      <w:proofErr w:type="gramStart"/>
      <w:r w:rsidRPr="004C77FE">
        <w:rPr>
          <w:szCs w:val="28"/>
        </w:rPr>
        <w:t>см.х</w:t>
      </w:r>
      <w:proofErr w:type="gramEnd"/>
      <w:r w:rsidRPr="004C77FE">
        <w:rPr>
          <w:szCs w:val="28"/>
        </w:rPr>
        <w:t>7 см.</w:t>
      </w:r>
    </w:p>
    <w:tbl>
      <w:tblPr>
        <w:tblStyle w:val="TableGrid"/>
        <w:tblW w:w="9882" w:type="dxa"/>
        <w:tblInd w:w="-306" w:type="dxa"/>
        <w:tblLook w:val="04A0" w:firstRow="1" w:lastRow="0" w:firstColumn="1" w:lastColumn="0" w:noHBand="0" w:noVBand="1"/>
      </w:tblPr>
      <w:tblGrid>
        <w:gridCol w:w="6727"/>
        <w:gridCol w:w="3155"/>
      </w:tblGrid>
      <w:tr w:rsidR="001C15D0" w:rsidRPr="004C77FE" w14:paraId="64201296" w14:textId="77777777" w:rsidTr="0027178B">
        <w:trPr>
          <w:trHeight w:val="3710"/>
        </w:trPr>
        <w:tc>
          <w:tcPr>
            <w:tcW w:w="6727" w:type="dxa"/>
            <w:tcBorders>
              <w:top w:val="nil"/>
              <w:left w:val="nil"/>
              <w:bottom w:val="nil"/>
              <w:right w:val="nil"/>
            </w:tcBorders>
          </w:tcPr>
          <w:p w14:paraId="41D9D178" w14:textId="77777777" w:rsidR="001C15D0" w:rsidRPr="004C77FE" w:rsidRDefault="001C15D0" w:rsidP="0027178B">
            <w:pPr>
              <w:spacing w:after="0" w:line="259" w:lineRule="auto"/>
              <w:ind w:left="-1878" w:right="976" w:firstLine="0"/>
              <w:jc w:val="left"/>
              <w:rPr>
                <w:szCs w:val="28"/>
              </w:rPr>
            </w:pPr>
          </w:p>
          <w:tbl>
            <w:tblPr>
              <w:tblStyle w:val="TableGrid"/>
              <w:tblW w:w="5750" w:type="dxa"/>
              <w:tblInd w:w="0" w:type="dxa"/>
              <w:tblCellMar>
                <w:top w:w="66" w:type="dxa"/>
                <w:left w:w="90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750"/>
            </w:tblGrid>
            <w:tr w:rsidR="001C15D0" w:rsidRPr="004C77FE" w14:paraId="04D86B01" w14:textId="77777777" w:rsidTr="0027178B">
              <w:trPr>
                <w:trHeight w:val="3710"/>
              </w:trPr>
              <w:tc>
                <w:tcPr>
                  <w:tcW w:w="5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45AEE0" w14:textId="77777777" w:rsidR="001C15D0" w:rsidRPr="004C77FE" w:rsidRDefault="001C15D0" w:rsidP="0027178B">
                  <w:pPr>
                    <w:spacing w:after="25" w:line="259" w:lineRule="auto"/>
                    <w:ind w:left="394" w:firstLine="0"/>
                    <w:jc w:val="left"/>
                    <w:rPr>
                      <w:szCs w:val="28"/>
                    </w:rPr>
                  </w:pPr>
                  <w:r w:rsidRPr="004C77FE">
                    <w:rPr>
                      <w:szCs w:val="28"/>
                    </w:rPr>
                    <w:t>Район,</w:t>
                  </w:r>
                  <w:r w:rsidR="004C77FE">
                    <w:rPr>
                      <w:szCs w:val="28"/>
                    </w:rPr>
                    <w:t xml:space="preserve"> </w:t>
                  </w:r>
                  <w:r w:rsidRPr="004C77FE">
                    <w:rPr>
                      <w:szCs w:val="28"/>
                    </w:rPr>
                    <w:t>город</w:t>
                  </w:r>
                  <w:r w:rsidR="00CF78F0">
                    <w:rPr>
                      <w:noProof/>
                      <w:szCs w:val="28"/>
                    </w:rPr>
                    <w:t>_________________________</w:t>
                  </w:r>
                </w:p>
                <w:p w14:paraId="7852AFBF" w14:textId="77777777" w:rsidR="001C15D0" w:rsidRPr="004C77FE" w:rsidRDefault="001C15D0" w:rsidP="0027178B">
                  <w:pPr>
                    <w:spacing w:after="0" w:line="259" w:lineRule="auto"/>
                    <w:ind w:left="403" w:firstLine="0"/>
                    <w:jc w:val="left"/>
                    <w:rPr>
                      <w:szCs w:val="28"/>
                    </w:rPr>
                  </w:pPr>
                  <w:r w:rsidRPr="004C77FE">
                    <w:rPr>
                      <w:szCs w:val="28"/>
                    </w:rPr>
                    <w:t>Название работы:</w:t>
                  </w:r>
                </w:p>
                <w:p w14:paraId="172D3391" w14:textId="77777777" w:rsidR="001C15D0" w:rsidRPr="004C77FE" w:rsidRDefault="00CF78F0" w:rsidP="0027178B">
                  <w:pPr>
                    <w:spacing w:after="59" w:line="259" w:lineRule="auto"/>
                    <w:ind w:left="0" w:firstLine="0"/>
                    <w:jc w:val="left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_______________________________________</w:t>
                  </w:r>
                </w:p>
                <w:p w14:paraId="3C1FFAD9" w14:textId="77777777" w:rsidR="001C15D0" w:rsidRPr="004C77FE" w:rsidRDefault="001C15D0" w:rsidP="0027178B">
                  <w:pPr>
                    <w:spacing w:after="0" w:line="259" w:lineRule="auto"/>
                    <w:ind w:left="432" w:firstLine="0"/>
                    <w:jc w:val="left"/>
                    <w:rPr>
                      <w:szCs w:val="28"/>
                    </w:rPr>
                  </w:pPr>
                  <w:r w:rsidRPr="004C77FE">
                    <w:rPr>
                      <w:szCs w:val="28"/>
                    </w:rPr>
                    <w:t>Ф.И.О. автора, возраст</w:t>
                  </w:r>
                </w:p>
                <w:p w14:paraId="31E72103" w14:textId="77777777" w:rsidR="001C15D0" w:rsidRPr="004C77FE" w:rsidRDefault="00CF78F0" w:rsidP="0027178B">
                  <w:pPr>
                    <w:spacing w:after="39" w:line="259" w:lineRule="auto"/>
                    <w:ind w:left="10" w:firstLine="0"/>
                    <w:jc w:val="left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_______________________________________</w:t>
                  </w:r>
                </w:p>
                <w:p w14:paraId="0AEA4330" w14:textId="77777777" w:rsidR="001C15D0" w:rsidRPr="004C77FE" w:rsidRDefault="001C15D0" w:rsidP="0027178B">
                  <w:pPr>
                    <w:spacing w:after="0" w:line="304" w:lineRule="auto"/>
                    <w:ind w:left="451" w:hanging="5"/>
                    <w:jc w:val="left"/>
                    <w:rPr>
                      <w:szCs w:val="28"/>
                    </w:rPr>
                  </w:pPr>
                  <w:r w:rsidRPr="004C77FE">
                    <w:rPr>
                      <w:szCs w:val="28"/>
                    </w:rPr>
                    <w:t>Образовательная организация, класс/группа</w:t>
                  </w:r>
                  <w:r w:rsidR="00CF78F0">
                    <w:rPr>
                      <w:noProof/>
                      <w:szCs w:val="28"/>
                    </w:rPr>
                    <w:t>_________________________</w:t>
                  </w:r>
                </w:p>
                <w:p w14:paraId="58204CC5" w14:textId="77777777" w:rsidR="001C15D0" w:rsidRPr="004C77FE" w:rsidRDefault="00CF78F0" w:rsidP="0027178B">
                  <w:pPr>
                    <w:spacing w:after="49" w:line="259" w:lineRule="auto"/>
                    <w:ind w:left="451" w:firstLine="0"/>
                    <w:jc w:val="left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____________________________________</w:t>
                  </w:r>
                </w:p>
                <w:p w14:paraId="6A2E1494" w14:textId="77777777" w:rsidR="001C15D0" w:rsidRPr="004C77FE" w:rsidRDefault="001C15D0" w:rsidP="00CF78F0">
                  <w:pPr>
                    <w:spacing w:after="0" w:line="259" w:lineRule="auto"/>
                    <w:ind w:left="470" w:firstLine="0"/>
                    <w:jc w:val="left"/>
                    <w:rPr>
                      <w:szCs w:val="28"/>
                    </w:rPr>
                  </w:pPr>
                  <w:r w:rsidRPr="004C77FE">
                    <w:rPr>
                      <w:szCs w:val="28"/>
                    </w:rPr>
                    <w:t>Ф.И.О. руководителя, должность</w:t>
                  </w:r>
                </w:p>
              </w:tc>
            </w:tr>
          </w:tbl>
          <w:p w14:paraId="7D8DB4CA" w14:textId="77777777" w:rsidR="001C15D0" w:rsidRPr="004C77FE" w:rsidRDefault="001C15D0" w:rsidP="0027178B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405DA8C3" w14:textId="77777777" w:rsidR="001C15D0" w:rsidRPr="004C77FE" w:rsidRDefault="001C15D0" w:rsidP="0027178B">
            <w:pPr>
              <w:spacing w:after="0" w:line="259" w:lineRule="auto"/>
              <w:ind w:left="976" w:firstLine="0"/>
              <w:jc w:val="left"/>
              <w:rPr>
                <w:szCs w:val="28"/>
              </w:rPr>
            </w:pPr>
          </w:p>
        </w:tc>
      </w:tr>
    </w:tbl>
    <w:p w14:paraId="3D75E4DA" w14:textId="77777777" w:rsidR="001C15D0" w:rsidRPr="004C77FE" w:rsidRDefault="001C15D0" w:rsidP="001C15D0">
      <w:pPr>
        <w:ind w:left="0" w:firstLine="0"/>
        <w:rPr>
          <w:szCs w:val="28"/>
        </w:rPr>
        <w:sectPr w:rsidR="001C15D0" w:rsidRPr="004C77FE" w:rsidSect="00931F8D">
          <w:headerReference w:type="even" r:id="rId17"/>
          <w:headerReference w:type="default" r:id="rId18"/>
          <w:headerReference w:type="first" r:id="rId19"/>
          <w:pgSz w:w="11904" w:h="16838"/>
          <w:pgMar w:top="898" w:right="564" w:bottom="859" w:left="1276" w:header="1071" w:footer="720" w:gutter="0"/>
          <w:cols w:space="720"/>
        </w:sectPr>
      </w:pPr>
    </w:p>
    <w:p w14:paraId="5E60A0B8" w14:textId="77777777" w:rsidR="006F21E0" w:rsidRPr="004C77FE" w:rsidRDefault="006F21E0" w:rsidP="008062BC">
      <w:pPr>
        <w:spacing w:after="0" w:line="259" w:lineRule="auto"/>
        <w:ind w:left="0" w:right="10464" w:firstLine="0"/>
        <w:jc w:val="left"/>
        <w:rPr>
          <w:szCs w:val="28"/>
        </w:rPr>
      </w:pPr>
    </w:p>
    <w:sectPr w:rsidR="006F21E0" w:rsidRPr="004C77FE">
      <w:headerReference w:type="even" r:id="rId20"/>
      <w:headerReference w:type="default" r:id="rId21"/>
      <w:headerReference w:type="first" r:id="rId2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D4B3" w14:textId="77777777" w:rsidR="00804CAA" w:rsidRDefault="001C15D0">
      <w:pPr>
        <w:spacing w:after="0" w:line="240" w:lineRule="auto"/>
      </w:pPr>
      <w:r>
        <w:separator/>
      </w:r>
    </w:p>
  </w:endnote>
  <w:endnote w:type="continuationSeparator" w:id="0">
    <w:p w14:paraId="04A614C1" w14:textId="77777777" w:rsidR="00804CAA" w:rsidRDefault="001C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78568" w14:textId="77777777" w:rsidR="00804CAA" w:rsidRDefault="001C15D0">
      <w:pPr>
        <w:spacing w:after="0" w:line="240" w:lineRule="auto"/>
      </w:pPr>
      <w:r>
        <w:separator/>
      </w:r>
    </w:p>
  </w:footnote>
  <w:footnote w:type="continuationSeparator" w:id="0">
    <w:p w14:paraId="4C61BC82" w14:textId="77777777" w:rsidR="00804CAA" w:rsidRDefault="001C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3A724" w14:textId="77777777" w:rsidR="006F21E0" w:rsidRDefault="006F21E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C6FD" w14:textId="77777777" w:rsidR="006F21E0" w:rsidRDefault="006F21E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2B38" w14:textId="77777777" w:rsidR="006F21E0" w:rsidRDefault="006F21E0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D445" w14:textId="77777777" w:rsidR="001C15D0" w:rsidRDefault="001C15D0">
    <w:pPr>
      <w:spacing w:after="0" w:line="259" w:lineRule="auto"/>
      <w:ind w:left="0" w:right="235" w:firstLine="0"/>
      <w:jc w:val="right"/>
    </w:pPr>
    <w:r>
      <w:t xml:space="preserve">Приложение </w:t>
    </w:r>
    <w:r>
      <w:rPr>
        <w:sz w:val="32"/>
      </w:rPr>
      <w:t xml:space="preserve">№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0F1A" w14:textId="29BCF214" w:rsidR="001C15D0" w:rsidRDefault="001C15D0" w:rsidP="008062BC">
    <w:pPr>
      <w:spacing w:after="0" w:line="259" w:lineRule="auto"/>
      <w:ind w:left="0" w:right="235" w:firstLine="0"/>
      <w:jc w:val="center"/>
    </w:pPr>
    <w:r>
      <w:t xml:space="preserve">Приложение </w:t>
    </w:r>
    <w:r w:rsidR="008062BC">
      <w:rPr>
        <w:sz w:val="32"/>
      </w:rPr>
      <w:t>№ 1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9C0F1" w14:textId="77777777" w:rsidR="001C15D0" w:rsidRDefault="001C15D0">
    <w:pPr>
      <w:spacing w:after="0" w:line="259" w:lineRule="auto"/>
      <w:ind w:left="0" w:right="235" w:firstLine="0"/>
      <w:jc w:val="right"/>
    </w:pPr>
    <w:r>
      <w:t xml:space="preserve">Приложение </w:t>
    </w:r>
    <w:r>
      <w:rPr>
        <w:sz w:val="32"/>
      </w:rPr>
      <w:t xml:space="preserve">№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7F99" w14:textId="77777777" w:rsidR="006F21E0" w:rsidRDefault="006F21E0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A363" w14:textId="77777777" w:rsidR="006F21E0" w:rsidRDefault="006F21E0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A7873" w14:textId="77777777" w:rsidR="006F21E0" w:rsidRDefault="006F21E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7896807" o:spid="_x0000_i1026" type="#_x0000_t75" style="width:1.85pt;height:.9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Рисунок 1339588948" o:spid="_x0000_i1027" type="#_x0000_t75" style="width:22.45pt;height:2.8pt;visibility:visible;mso-wrap-style:square" o:bullet="t">
        <v:imagedata r:id="rId2" o:title=""/>
      </v:shape>
    </w:pict>
  </w:numPicBullet>
  <w:numPicBullet w:numPicBulletId="2">
    <w:pict>
      <v:shape id="Рисунок 197293805" o:spid="_x0000_i1028" type="#_x0000_t75" style="width:23.4pt;height:2.8pt;visibility:visible;mso-wrap-style:square" o:bullet="t">
        <v:imagedata r:id="rId3" o:title=""/>
      </v:shape>
    </w:pict>
  </w:numPicBullet>
  <w:numPicBullet w:numPicBulletId="3">
    <w:pict>
      <v:shape id="Рисунок 1379092175" o:spid="_x0000_i1029" type="#_x0000_t75" style="width:23.4pt;height:2.8pt;visibility:visible;mso-wrap-style:square" o:bullet="t">
        <v:imagedata r:id="rId4" o:title=""/>
      </v:shape>
    </w:pict>
  </w:numPicBullet>
  <w:abstractNum w:abstractNumId="0" w15:restartNumberingAfterBreak="0">
    <w:nsid w:val="1B42755B"/>
    <w:multiLevelType w:val="multilevel"/>
    <w:tmpl w:val="CA58413E"/>
    <w:lvl w:ilvl="0">
      <w:start w:val="5"/>
      <w:numFmt w:val="decimal"/>
      <w:lvlText w:val="%1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30285"/>
    <w:multiLevelType w:val="multilevel"/>
    <w:tmpl w:val="88AE216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8624DE"/>
    <w:multiLevelType w:val="hybridMultilevel"/>
    <w:tmpl w:val="48B26B42"/>
    <w:lvl w:ilvl="0" w:tplc="2116B462">
      <w:start w:val="1"/>
      <w:numFmt w:val="bullet"/>
      <w:lvlText w:val="•"/>
      <w:lvlPicBulletId w:val="0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2E8E8">
      <w:start w:val="1"/>
      <w:numFmt w:val="bullet"/>
      <w:lvlText w:val="o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6A7BA">
      <w:start w:val="1"/>
      <w:numFmt w:val="bullet"/>
      <w:lvlText w:val="▪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E42F80">
      <w:start w:val="1"/>
      <w:numFmt w:val="bullet"/>
      <w:lvlText w:val="•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A465E">
      <w:start w:val="1"/>
      <w:numFmt w:val="bullet"/>
      <w:lvlText w:val="o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4709E">
      <w:start w:val="1"/>
      <w:numFmt w:val="bullet"/>
      <w:lvlText w:val="▪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EC624">
      <w:start w:val="1"/>
      <w:numFmt w:val="bullet"/>
      <w:lvlText w:val="•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A274A">
      <w:start w:val="1"/>
      <w:numFmt w:val="bullet"/>
      <w:lvlText w:val="o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CD6E6">
      <w:start w:val="1"/>
      <w:numFmt w:val="bullet"/>
      <w:lvlText w:val="▪"/>
      <w:lvlJc w:val="left"/>
      <w:pPr>
        <w:ind w:left="7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DD5C09"/>
    <w:multiLevelType w:val="multilevel"/>
    <w:tmpl w:val="260CF3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E0"/>
    <w:rsid w:val="001C15D0"/>
    <w:rsid w:val="001E0411"/>
    <w:rsid w:val="001F26EA"/>
    <w:rsid w:val="003D3F3B"/>
    <w:rsid w:val="004C77FE"/>
    <w:rsid w:val="006F21E0"/>
    <w:rsid w:val="007217C1"/>
    <w:rsid w:val="00804CAA"/>
    <w:rsid w:val="008062BC"/>
    <w:rsid w:val="008E37A2"/>
    <w:rsid w:val="00931F8D"/>
    <w:rsid w:val="009C7CA9"/>
    <w:rsid w:val="00AD1495"/>
    <w:rsid w:val="00BC202F"/>
    <w:rsid w:val="00C20065"/>
    <w:rsid w:val="00C25767"/>
    <w:rsid w:val="00CF78F0"/>
    <w:rsid w:val="00D67BBA"/>
    <w:rsid w:val="00D77519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AED3B6"/>
  <w15:docId w15:val="{875C21B6-F920-4EBD-80A9-DB3BD20A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250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8"/>
      <w:ind w:left="81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C15D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No Spacing"/>
    <w:qFormat/>
    <w:rsid w:val="00AD1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D3F3B"/>
    <w:rPr>
      <w:color w:val="0563C1" w:themeColor="hyperlink"/>
      <w:u w:val="single"/>
    </w:rPr>
  </w:style>
  <w:style w:type="paragraph" w:customStyle="1" w:styleId="ConsPlusNormal">
    <w:name w:val="ConsPlusNormal"/>
    <w:rsid w:val="003D3F3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6E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jp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yperlink" Target="https://forms.yandex.ru/u/69a59784902902b2075a5d34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8.jpg"/><Relationship Id="rId22" Type="http://schemas.openxmlformats.org/officeDocument/2006/relationships/header" Target="header9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2026-03-31T04:42:00Z</cp:lastPrinted>
  <dcterms:created xsi:type="dcterms:W3CDTF">2025-05-12T05:44:00Z</dcterms:created>
  <dcterms:modified xsi:type="dcterms:W3CDTF">2026-03-31T04:44:00Z</dcterms:modified>
</cp:coreProperties>
</file>